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6A14" w14:textId="77777777" w:rsidR="006644C4" w:rsidRDefault="006644C4">
      <w:pPr>
        <w:rPr>
          <w:rFonts w:ascii="Romans" w:eastAsia="Calibri" w:hAnsi="Romans" w:cs="Times New Roman"/>
          <w:b/>
          <w:color w:val="000000" w:themeColor="text1"/>
          <w:kern w:val="0"/>
          <w:sz w:val="28"/>
          <w:szCs w:val="28"/>
          <w14:ligatures w14:val="none"/>
        </w:rPr>
      </w:pPr>
    </w:p>
    <w:p w14:paraId="7EA18B36" w14:textId="6A713DB6" w:rsidR="00CE6C2E" w:rsidRDefault="006644C4">
      <w:r w:rsidRPr="00042185">
        <w:rPr>
          <w:rFonts w:ascii="Romans" w:eastAsia="Calibri" w:hAnsi="Romans" w:cs="Times New Roman"/>
          <w:b/>
          <w:color w:val="000000" w:themeColor="text1"/>
          <w:kern w:val="0"/>
          <w:sz w:val="28"/>
          <w:szCs w:val="28"/>
          <w14:ligatures w14:val="none"/>
        </w:rPr>
        <w:drawing>
          <wp:inline distT="0" distB="0" distL="0" distR="0" wp14:anchorId="60F9C1E0" wp14:editId="688FA9C8">
            <wp:extent cx="5715000" cy="3429000"/>
            <wp:effectExtent l="0" t="0" r="0" b="0"/>
            <wp:docPr id="883841174" name="Picture 1" descr="Graphic of silhouettes of heads with different patterns and shapes, indicating a diversity of 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silhouettes of heads with different patterns and shapes, indicating a diversity of thou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14:paraId="212989EA" w14:textId="77777777" w:rsidR="006644C4" w:rsidRDefault="006644C4"/>
    <w:p w14:paraId="7D674ACF" w14:textId="77777777" w:rsidR="006644C4" w:rsidRDefault="006644C4"/>
    <w:p w14:paraId="3A946031" w14:textId="77777777" w:rsidR="006644C4" w:rsidRPr="006644C4" w:rsidRDefault="006644C4" w:rsidP="006644C4">
      <w:pPr>
        <w:spacing w:line="480" w:lineRule="auto"/>
        <w:jc w:val="center"/>
        <w:rPr>
          <w:rFonts w:ascii="Romans" w:eastAsia="Times New Roman" w:hAnsi="Romans" w:cs="Times New Roman"/>
          <w:b/>
          <w:bCs/>
          <w:color w:val="000000"/>
          <w:kern w:val="0"/>
          <w:sz w:val="28"/>
          <w:szCs w:val="28"/>
          <w14:ligatures w14:val="none"/>
        </w:rPr>
      </w:pPr>
      <w:r w:rsidRPr="006644C4">
        <w:rPr>
          <w:rFonts w:ascii="Romans" w:eastAsia="Times New Roman" w:hAnsi="Romans" w:cs="Times New Roman"/>
          <w:b/>
          <w:bCs/>
          <w:color w:val="000000"/>
          <w:kern w:val="0"/>
          <w:sz w:val="28"/>
          <w:szCs w:val="28"/>
          <w14:ligatures w14:val="none"/>
        </w:rPr>
        <w:t>HOWARD UNIVERSITY</w:t>
      </w:r>
    </w:p>
    <w:p w14:paraId="693B1981" w14:textId="77777777" w:rsidR="006644C4" w:rsidRPr="006644C4" w:rsidRDefault="006644C4" w:rsidP="006644C4">
      <w:pPr>
        <w:spacing w:line="480" w:lineRule="auto"/>
        <w:jc w:val="center"/>
        <w:rPr>
          <w:rFonts w:ascii="Romans" w:eastAsia="Times New Roman" w:hAnsi="Romans" w:cs="Times New Roman"/>
          <w:b/>
          <w:bCs/>
          <w:color w:val="000000"/>
          <w:kern w:val="0"/>
          <w:sz w:val="28"/>
          <w:szCs w:val="28"/>
          <w14:ligatures w14:val="none"/>
        </w:rPr>
      </w:pPr>
      <w:r w:rsidRPr="006644C4">
        <w:rPr>
          <w:rFonts w:ascii="Romans" w:eastAsia="Times New Roman" w:hAnsi="Romans" w:cs="Times New Roman"/>
          <w:b/>
          <w:bCs/>
          <w:color w:val="000000"/>
          <w:kern w:val="0"/>
          <w:sz w:val="28"/>
          <w:szCs w:val="28"/>
          <w14:ligatures w14:val="none"/>
        </w:rPr>
        <w:t>DIVERSITY IN THE COLLEGE CLASSROOM</w:t>
      </w:r>
    </w:p>
    <w:p w14:paraId="1B4E64AC" w14:textId="16C41B00" w:rsidR="006644C4" w:rsidRDefault="006644C4" w:rsidP="006644C4">
      <w:pPr>
        <w:spacing w:line="480" w:lineRule="auto"/>
        <w:jc w:val="center"/>
        <w:rPr>
          <w:rFonts w:ascii="Romans" w:eastAsia="Times New Roman" w:hAnsi="Romans" w:cs="Times New Roman"/>
          <w:b/>
          <w:bCs/>
          <w:color w:val="000000"/>
          <w:kern w:val="0"/>
          <w:sz w:val="28"/>
          <w:szCs w:val="28"/>
          <w14:ligatures w14:val="none"/>
        </w:rPr>
      </w:pPr>
      <w:r w:rsidRPr="006644C4">
        <w:rPr>
          <w:rFonts w:ascii="Romans" w:eastAsia="Times New Roman" w:hAnsi="Romans" w:cs="Times New Roman"/>
          <w:b/>
          <w:bCs/>
          <w:color w:val="000000"/>
          <w:kern w:val="0"/>
          <w:sz w:val="28"/>
          <w:szCs w:val="28"/>
          <w14:ligatures w14:val="none"/>
        </w:rPr>
        <w:t>CAPSTONE PROJECT</w:t>
      </w:r>
      <w:r w:rsidR="00FE3B18">
        <w:rPr>
          <w:rFonts w:ascii="Romans" w:eastAsia="Times New Roman" w:hAnsi="Romans" w:cs="Times New Roman"/>
          <w:b/>
          <w:bCs/>
          <w:color w:val="000000"/>
          <w:kern w:val="0"/>
          <w:sz w:val="28"/>
          <w:szCs w:val="28"/>
          <w14:ligatures w14:val="none"/>
        </w:rPr>
        <w:t xml:space="preserve"> PROGRESS REPORT</w:t>
      </w:r>
    </w:p>
    <w:p w14:paraId="2978E929" w14:textId="1E1B43F5" w:rsidR="006644C4" w:rsidRPr="006644C4" w:rsidRDefault="006644C4" w:rsidP="006644C4">
      <w:pPr>
        <w:spacing w:line="480" w:lineRule="auto"/>
        <w:jc w:val="center"/>
        <w:rPr>
          <w:rFonts w:ascii="Romans" w:eastAsia="Times New Roman" w:hAnsi="Romans" w:cs="Times New Roman"/>
          <w:b/>
          <w:bCs/>
          <w:color w:val="000000"/>
          <w:kern w:val="0"/>
          <w:sz w:val="28"/>
          <w:szCs w:val="28"/>
          <w14:ligatures w14:val="none"/>
        </w:rPr>
      </w:pPr>
      <w:r w:rsidRPr="006644C4">
        <w:rPr>
          <w:rFonts w:ascii="Romans" w:eastAsia="Times New Roman" w:hAnsi="Romans" w:cs="Times New Roman"/>
          <w:b/>
          <w:bCs/>
          <w:color w:val="000000"/>
          <w:kern w:val="0"/>
          <w:sz w:val="28"/>
          <w:szCs w:val="28"/>
          <w14:ligatures w14:val="none"/>
        </w:rPr>
        <w:t>0</w:t>
      </w:r>
      <w:r w:rsidR="00FE3B18">
        <w:rPr>
          <w:rFonts w:ascii="Romans" w:eastAsia="Times New Roman" w:hAnsi="Romans" w:cs="Times New Roman"/>
          <w:b/>
          <w:bCs/>
          <w:color w:val="000000"/>
          <w:kern w:val="0"/>
          <w:sz w:val="28"/>
          <w:szCs w:val="28"/>
          <w14:ligatures w14:val="none"/>
        </w:rPr>
        <w:t>3</w:t>
      </w:r>
      <w:r w:rsidRPr="006644C4">
        <w:rPr>
          <w:rFonts w:ascii="Romans" w:eastAsia="Times New Roman" w:hAnsi="Romans" w:cs="Times New Roman"/>
          <w:b/>
          <w:bCs/>
          <w:color w:val="000000"/>
          <w:kern w:val="0"/>
          <w:sz w:val="28"/>
          <w:szCs w:val="28"/>
          <w14:ligatures w14:val="none"/>
        </w:rPr>
        <w:t>/</w:t>
      </w:r>
      <w:r w:rsidR="00FE3B18">
        <w:rPr>
          <w:rFonts w:ascii="Romans" w:eastAsia="Times New Roman" w:hAnsi="Romans" w:cs="Times New Roman"/>
          <w:b/>
          <w:bCs/>
          <w:color w:val="000000"/>
          <w:kern w:val="0"/>
          <w:sz w:val="28"/>
          <w:szCs w:val="28"/>
          <w14:ligatures w14:val="none"/>
        </w:rPr>
        <w:t>20</w:t>
      </w:r>
      <w:r w:rsidRPr="006644C4">
        <w:rPr>
          <w:rFonts w:ascii="Romans" w:eastAsia="Times New Roman" w:hAnsi="Romans" w:cs="Times New Roman"/>
          <w:b/>
          <w:bCs/>
          <w:color w:val="000000"/>
          <w:kern w:val="0"/>
          <w:sz w:val="28"/>
          <w:szCs w:val="28"/>
          <w14:ligatures w14:val="none"/>
        </w:rPr>
        <w:t>/24</w:t>
      </w:r>
    </w:p>
    <w:p w14:paraId="1E959919" w14:textId="67956E9D" w:rsidR="006644C4" w:rsidRPr="006644C4" w:rsidRDefault="006644C4" w:rsidP="006644C4">
      <w:pPr>
        <w:spacing w:line="480" w:lineRule="auto"/>
        <w:jc w:val="center"/>
        <w:rPr>
          <w:rFonts w:ascii="Romans" w:eastAsia="Times New Roman" w:hAnsi="Romans" w:cs="Times New Roman"/>
          <w:b/>
          <w:bCs/>
          <w:color w:val="000000"/>
          <w:kern w:val="0"/>
          <w:sz w:val="28"/>
          <w:szCs w:val="28"/>
          <w14:ligatures w14:val="none"/>
        </w:rPr>
      </w:pPr>
      <w:r w:rsidRPr="006644C4">
        <w:rPr>
          <w:rFonts w:ascii="Romans" w:eastAsia="Times New Roman" w:hAnsi="Romans" w:cs="Times New Roman"/>
          <w:b/>
          <w:bCs/>
          <w:color w:val="000000"/>
          <w:kern w:val="0"/>
          <w:sz w:val="28"/>
          <w:szCs w:val="28"/>
          <w14:ligatures w14:val="none"/>
        </w:rPr>
        <w:t>TOPIC: N</w:t>
      </w:r>
      <w:r>
        <w:rPr>
          <w:rFonts w:ascii="Romans" w:eastAsia="Times New Roman" w:hAnsi="Romans" w:cs="Times New Roman"/>
          <w:b/>
          <w:bCs/>
          <w:color w:val="000000"/>
          <w:kern w:val="0"/>
          <w:sz w:val="28"/>
          <w:szCs w:val="28"/>
          <w14:ligatures w14:val="none"/>
        </w:rPr>
        <w:t>eurodiversity</w:t>
      </w:r>
      <w:r w:rsidRPr="006644C4">
        <w:rPr>
          <w:rFonts w:ascii="Romans" w:eastAsia="Times New Roman" w:hAnsi="Romans" w:cs="Times New Roman"/>
          <w:b/>
          <w:bCs/>
          <w:color w:val="000000"/>
          <w:kern w:val="0"/>
          <w:sz w:val="28"/>
          <w:szCs w:val="28"/>
          <w14:ligatures w14:val="none"/>
        </w:rPr>
        <w:t xml:space="preserve"> I</w:t>
      </w:r>
      <w:r>
        <w:rPr>
          <w:rFonts w:ascii="Romans" w:eastAsia="Times New Roman" w:hAnsi="Romans" w:cs="Times New Roman"/>
          <w:b/>
          <w:bCs/>
          <w:color w:val="000000"/>
          <w:kern w:val="0"/>
          <w:sz w:val="28"/>
          <w:szCs w:val="28"/>
          <w14:ligatures w14:val="none"/>
        </w:rPr>
        <w:t>n</w:t>
      </w:r>
      <w:r w:rsidRPr="006644C4">
        <w:rPr>
          <w:rFonts w:ascii="Romans" w:eastAsia="Times New Roman" w:hAnsi="Romans" w:cs="Times New Roman"/>
          <w:b/>
          <w:bCs/>
          <w:color w:val="000000"/>
          <w:kern w:val="0"/>
          <w:sz w:val="28"/>
          <w:szCs w:val="28"/>
          <w14:ligatures w14:val="none"/>
        </w:rPr>
        <w:t xml:space="preserve"> N</w:t>
      </w:r>
      <w:r>
        <w:rPr>
          <w:rFonts w:ascii="Romans" w:eastAsia="Times New Roman" w:hAnsi="Romans" w:cs="Times New Roman"/>
          <w:b/>
          <w:bCs/>
          <w:color w:val="000000"/>
          <w:kern w:val="0"/>
          <w:sz w:val="28"/>
          <w:szCs w:val="28"/>
          <w14:ligatures w14:val="none"/>
        </w:rPr>
        <w:t xml:space="preserve">eurorehabilitation </w:t>
      </w:r>
    </w:p>
    <w:p w14:paraId="6C1F0755" w14:textId="77777777" w:rsidR="006644C4" w:rsidRPr="006644C4" w:rsidRDefault="006644C4" w:rsidP="006644C4">
      <w:pPr>
        <w:spacing w:line="480" w:lineRule="auto"/>
        <w:jc w:val="center"/>
        <w:rPr>
          <w:rFonts w:ascii="Romans" w:eastAsia="Times New Roman" w:hAnsi="Romans" w:cs="Times New Roman"/>
          <w:b/>
          <w:bCs/>
          <w:color w:val="000000"/>
          <w:kern w:val="0"/>
          <w:sz w:val="28"/>
          <w:szCs w:val="28"/>
          <w14:ligatures w14:val="none"/>
        </w:rPr>
      </w:pPr>
      <w:r w:rsidRPr="006644C4">
        <w:rPr>
          <w:rFonts w:ascii="Romans" w:eastAsia="Times New Roman" w:hAnsi="Romans" w:cs="Times New Roman"/>
          <w:b/>
          <w:bCs/>
          <w:color w:val="000000"/>
          <w:kern w:val="0"/>
          <w:sz w:val="28"/>
          <w:szCs w:val="28"/>
          <w14:ligatures w14:val="none"/>
        </w:rPr>
        <w:t>Alicia Cato, OTD</w:t>
      </w:r>
    </w:p>
    <w:p w14:paraId="71EEFC70" w14:textId="77777777" w:rsidR="006644C4" w:rsidRDefault="006644C4"/>
    <w:p w14:paraId="5504CE9D" w14:textId="77777777" w:rsidR="00CC216F" w:rsidRDefault="00CC216F"/>
    <w:p w14:paraId="4C515D33" w14:textId="65D72D10" w:rsidR="00FE3B18" w:rsidRPr="00FE3B18" w:rsidRDefault="002C487F" w:rsidP="00FE3B18">
      <w:pPr>
        <w:pStyle w:val="ListParagraph"/>
        <w:numPr>
          <w:ilvl w:val="0"/>
          <w:numId w:val="1"/>
        </w:numPr>
        <w:spacing w:line="480" w:lineRule="auto"/>
        <w:rPr>
          <w:rFonts w:ascii="Romans" w:hAnsi="Romans"/>
          <w:b/>
          <w:bCs/>
          <w:sz w:val="24"/>
          <w:szCs w:val="24"/>
        </w:rPr>
      </w:pPr>
      <w:proofErr w:type="spellStart"/>
      <w:r>
        <w:rPr>
          <w:rFonts w:ascii="Romans" w:hAnsi="Romans"/>
          <w:b/>
          <w:bCs/>
          <w:sz w:val="24"/>
          <w:szCs w:val="24"/>
        </w:rPr>
        <w:lastRenderedPageBreak/>
        <w:t>D</w:t>
      </w:r>
      <w:r w:rsidR="00FE3B18" w:rsidRPr="00FE3B18">
        <w:rPr>
          <w:rFonts w:ascii="Romans" w:hAnsi="Romans"/>
          <w:b/>
          <w:bCs/>
          <w:sz w:val="24"/>
          <w:szCs w:val="24"/>
        </w:rPr>
        <w:t>scribe</w:t>
      </w:r>
      <w:proofErr w:type="spellEnd"/>
      <w:r w:rsidR="00FE3B18" w:rsidRPr="00FE3B18">
        <w:rPr>
          <w:rFonts w:ascii="Romans" w:hAnsi="Romans"/>
          <w:b/>
          <w:bCs/>
          <w:sz w:val="24"/>
          <w:szCs w:val="24"/>
        </w:rPr>
        <w:t xml:space="preserve"> neurodiversity and its relevance to O</w:t>
      </w:r>
      <w:r w:rsidR="00FE3B18">
        <w:rPr>
          <w:rFonts w:ascii="Romans" w:hAnsi="Romans"/>
          <w:b/>
          <w:bCs/>
          <w:sz w:val="24"/>
          <w:szCs w:val="24"/>
        </w:rPr>
        <w:t xml:space="preserve">ccupational </w:t>
      </w:r>
      <w:r w:rsidR="00FE3B18" w:rsidRPr="00FE3B18">
        <w:rPr>
          <w:rFonts w:ascii="Romans" w:hAnsi="Romans"/>
          <w:b/>
          <w:bCs/>
          <w:sz w:val="24"/>
          <w:szCs w:val="24"/>
        </w:rPr>
        <w:t>T</w:t>
      </w:r>
      <w:r w:rsidR="00FE3B18">
        <w:rPr>
          <w:rFonts w:ascii="Romans" w:hAnsi="Romans"/>
          <w:b/>
          <w:bCs/>
          <w:sz w:val="24"/>
          <w:szCs w:val="24"/>
        </w:rPr>
        <w:t>herapy.</w:t>
      </w:r>
    </w:p>
    <w:p w14:paraId="381CF6EA" w14:textId="4516114E" w:rsidR="00B30803" w:rsidRDefault="00B30803" w:rsidP="00B30803">
      <w:pPr>
        <w:spacing w:line="480" w:lineRule="auto"/>
        <w:rPr>
          <w:rFonts w:ascii="Romans" w:hAnsi="Romans"/>
          <w:sz w:val="24"/>
          <w:szCs w:val="24"/>
        </w:rPr>
      </w:pPr>
      <w:r w:rsidRPr="00B30803">
        <w:rPr>
          <w:rFonts w:ascii="Romans" w:hAnsi="Romans"/>
          <w:sz w:val="24"/>
          <w:szCs w:val="24"/>
        </w:rPr>
        <w:t>OT practitioners can tailor their interventions to better meet the needs of individuals with different neurological profiles.</w:t>
      </w:r>
      <w:r w:rsidR="006D0BC0">
        <w:rPr>
          <w:rFonts w:ascii="Romans" w:hAnsi="Romans"/>
          <w:sz w:val="24"/>
          <w:szCs w:val="24"/>
        </w:rPr>
        <w:t xml:space="preserve"> </w:t>
      </w:r>
      <w:proofErr w:type="gramStart"/>
      <w:r w:rsidRPr="00B30803">
        <w:rPr>
          <w:rFonts w:ascii="Romans" w:hAnsi="Romans"/>
          <w:sz w:val="24"/>
          <w:szCs w:val="24"/>
        </w:rPr>
        <w:t>Neuroplasticity</w:t>
      </w:r>
      <w:proofErr w:type="gramEnd"/>
      <w:r w:rsidRPr="00B30803">
        <w:rPr>
          <w:rFonts w:ascii="Romans" w:hAnsi="Romans"/>
          <w:sz w:val="24"/>
          <w:szCs w:val="24"/>
        </w:rPr>
        <w:t>, the brain's ability to rewire and adapt, is a fundamental concept in OT. By engaging in purposeful activities and interventions, OT practitioners can help clients develop and strengthen neural connections, leading to improved functional abilities. For example, through targeted interventions, OT can help individuals with autism develop social skills, enhance sensory processing, and improve their ability to engage in daily activities.</w:t>
      </w:r>
    </w:p>
    <w:p w14:paraId="76E907A9" w14:textId="58BDDD2F" w:rsidR="00B30803" w:rsidRPr="00B30803" w:rsidRDefault="00B30803" w:rsidP="00B30803">
      <w:pPr>
        <w:pStyle w:val="ListParagraph"/>
        <w:numPr>
          <w:ilvl w:val="0"/>
          <w:numId w:val="1"/>
        </w:numPr>
        <w:spacing w:line="480" w:lineRule="auto"/>
        <w:rPr>
          <w:rFonts w:ascii="Romans" w:hAnsi="Romans"/>
          <w:b/>
          <w:bCs/>
          <w:sz w:val="24"/>
          <w:szCs w:val="24"/>
        </w:rPr>
      </w:pPr>
      <w:r w:rsidRPr="00B30803">
        <w:rPr>
          <w:rFonts w:ascii="Romans" w:hAnsi="Romans"/>
          <w:b/>
          <w:bCs/>
          <w:sz w:val="24"/>
          <w:szCs w:val="24"/>
        </w:rPr>
        <w:t xml:space="preserve">The goals of the project and why this goal is </w:t>
      </w:r>
      <w:proofErr w:type="gramStart"/>
      <w:r w:rsidRPr="00B30803">
        <w:rPr>
          <w:rFonts w:ascii="Romans" w:hAnsi="Romans"/>
          <w:b/>
          <w:bCs/>
          <w:sz w:val="24"/>
          <w:szCs w:val="24"/>
        </w:rPr>
        <w:t>important</w:t>
      </w:r>
      <w:proofErr w:type="gramEnd"/>
    </w:p>
    <w:p w14:paraId="27F57AD4" w14:textId="77777777" w:rsidR="00B30803" w:rsidRDefault="00B30803" w:rsidP="00B30803">
      <w:pPr>
        <w:spacing w:line="480" w:lineRule="auto"/>
        <w:rPr>
          <w:rFonts w:ascii="Romans" w:hAnsi="Romans"/>
          <w:sz w:val="24"/>
          <w:szCs w:val="24"/>
        </w:rPr>
      </w:pPr>
      <w:r w:rsidRPr="00B30803">
        <w:rPr>
          <w:rFonts w:ascii="Romans" w:hAnsi="Romans"/>
          <w:sz w:val="24"/>
          <w:szCs w:val="24"/>
        </w:rPr>
        <w:t xml:space="preserve">By understanding and embracing neurodiversity, OT </w:t>
      </w:r>
      <w:r>
        <w:rPr>
          <w:rFonts w:ascii="Romans" w:hAnsi="Romans"/>
          <w:sz w:val="24"/>
          <w:szCs w:val="24"/>
        </w:rPr>
        <w:t>graduates</w:t>
      </w:r>
      <w:r w:rsidRPr="00B30803">
        <w:rPr>
          <w:rFonts w:ascii="Romans" w:hAnsi="Romans"/>
          <w:sz w:val="24"/>
          <w:szCs w:val="24"/>
        </w:rPr>
        <w:t xml:space="preserve"> can provide more effective and inclusive interventions that support the unique needs and strengths of </w:t>
      </w:r>
      <w:proofErr w:type="gramStart"/>
      <w:r w:rsidRPr="00B30803">
        <w:rPr>
          <w:rFonts w:ascii="Romans" w:hAnsi="Romans"/>
          <w:sz w:val="24"/>
          <w:szCs w:val="24"/>
        </w:rPr>
        <w:t>each individual</w:t>
      </w:r>
      <w:proofErr w:type="gramEnd"/>
      <w:r w:rsidRPr="00B30803">
        <w:rPr>
          <w:rFonts w:ascii="Romans" w:hAnsi="Romans"/>
          <w:sz w:val="24"/>
          <w:szCs w:val="24"/>
        </w:rPr>
        <w:t xml:space="preserve">. </w:t>
      </w:r>
    </w:p>
    <w:p w14:paraId="112BC2ED" w14:textId="0137B4A8" w:rsidR="00B30803" w:rsidRPr="00B30803" w:rsidRDefault="00B30803" w:rsidP="00B30803">
      <w:pPr>
        <w:pStyle w:val="ListParagraph"/>
        <w:numPr>
          <w:ilvl w:val="0"/>
          <w:numId w:val="1"/>
        </w:numPr>
        <w:spacing w:line="480" w:lineRule="auto"/>
        <w:rPr>
          <w:rFonts w:ascii="Romans" w:hAnsi="Romans"/>
          <w:b/>
          <w:bCs/>
          <w:sz w:val="24"/>
          <w:szCs w:val="24"/>
        </w:rPr>
      </w:pPr>
      <w:r w:rsidRPr="00B30803">
        <w:rPr>
          <w:rFonts w:ascii="Romans" w:hAnsi="Romans"/>
          <w:b/>
          <w:bCs/>
          <w:sz w:val="24"/>
          <w:szCs w:val="24"/>
        </w:rPr>
        <w:t xml:space="preserve">A description of the diversity-related issue/challenge being </w:t>
      </w:r>
      <w:proofErr w:type="gramStart"/>
      <w:r w:rsidRPr="00B30803">
        <w:rPr>
          <w:rFonts w:ascii="Romans" w:hAnsi="Romans"/>
          <w:b/>
          <w:bCs/>
          <w:sz w:val="24"/>
          <w:szCs w:val="24"/>
        </w:rPr>
        <w:t>addressed</w:t>
      </w:r>
      <w:proofErr w:type="gramEnd"/>
    </w:p>
    <w:p w14:paraId="22A49C71" w14:textId="0A259928" w:rsidR="00590A33" w:rsidRDefault="00B30803" w:rsidP="002C487F">
      <w:pPr>
        <w:spacing w:line="480" w:lineRule="auto"/>
      </w:pPr>
      <w:r>
        <w:rPr>
          <w:rFonts w:ascii="Romans" w:hAnsi="Romans"/>
          <w:sz w:val="24"/>
          <w:szCs w:val="24"/>
        </w:rPr>
        <w:t xml:space="preserve">Choosing a </w:t>
      </w:r>
      <w:r w:rsidRPr="00B30803">
        <w:rPr>
          <w:rFonts w:ascii="Romans" w:hAnsi="Romans"/>
          <w:sz w:val="24"/>
          <w:szCs w:val="24"/>
        </w:rPr>
        <w:t>client-centered approach allows for the development of personalized treatment plans that optimize each client's potential for growth and independen</w:t>
      </w:r>
      <w:r w:rsidR="002C487F">
        <w:rPr>
          <w:rFonts w:ascii="Romans" w:hAnsi="Romans"/>
          <w:sz w:val="24"/>
          <w:szCs w:val="24"/>
        </w:rPr>
        <w:t>c</w:t>
      </w:r>
      <w:r w:rsidRPr="00B30803">
        <w:rPr>
          <w:rFonts w:ascii="Romans" w:hAnsi="Romans"/>
          <w:sz w:val="24"/>
          <w:szCs w:val="24"/>
        </w:rPr>
        <w:t>e</w:t>
      </w:r>
      <w:r>
        <w:rPr>
          <w:rFonts w:ascii="Romans" w:hAnsi="Romans"/>
          <w:sz w:val="24"/>
          <w:szCs w:val="24"/>
        </w:rPr>
        <w:t>.</w:t>
      </w:r>
    </w:p>
    <w:p w14:paraId="61CC4E22" w14:textId="7B11DABD" w:rsidR="00CC216F" w:rsidRDefault="00442770" w:rsidP="00FE3B18">
      <w:pPr>
        <w:pStyle w:val="ListParagraph"/>
        <w:numPr>
          <w:ilvl w:val="0"/>
          <w:numId w:val="1"/>
        </w:numPr>
        <w:rPr>
          <w:b/>
          <w:bCs/>
        </w:rPr>
      </w:pPr>
      <w:r w:rsidRPr="00442770">
        <w:rPr>
          <w:b/>
          <w:bCs/>
        </w:rPr>
        <w:t>Describe</w:t>
      </w:r>
      <w:r w:rsidR="00CC216F" w:rsidRPr="00442770">
        <w:rPr>
          <w:b/>
          <w:bCs/>
        </w:rPr>
        <w:t xml:space="preserve"> your intended audience (and why you chose this audience)</w:t>
      </w:r>
      <w:r w:rsidR="00590A33" w:rsidRPr="00442770">
        <w:rPr>
          <w:b/>
          <w:bCs/>
        </w:rPr>
        <w:t>.</w:t>
      </w:r>
    </w:p>
    <w:p w14:paraId="19C07240" w14:textId="77777777" w:rsidR="002C487F" w:rsidRPr="00442770" w:rsidRDefault="002C487F" w:rsidP="002C487F">
      <w:pPr>
        <w:pStyle w:val="ListParagraph"/>
        <w:rPr>
          <w:b/>
          <w:bCs/>
        </w:rPr>
      </w:pPr>
    </w:p>
    <w:p w14:paraId="7C381AEE" w14:textId="46F7C8F7" w:rsidR="00000D38" w:rsidRDefault="00442770" w:rsidP="002C487F">
      <w:pPr>
        <w:pStyle w:val="ListParagraph"/>
        <w:spacing w:line="480" w:lineRule="auto"/>
      </w:pPr>
      <w:r>
        <w:t xml:space="preserve">Occupational Therapy Graduate students engaged in clinical Level 2 fieldwork. To determine their understanding of using </w:t>
      </w:r>
      <w:r w:rsidR="00A05A45">
        <w:t xml:space="preserve">a </w:t>
      </w:r>
      <w:r>
        <w:t xml:space="preserve">multi-media approach in therapeutic intervention, taking </w:t>
      </w:r>
      <w:r w:rsidR="00A05A45">
        <w:t>neurodiversity</w:t>
      </w:r>
    </w:p>
    <w:p w14:paraId="75DE4D6F" w14:textId="4EBC87DA" w:rsidR="00CC216F" w:rsidRDefault="00A05A45" w:rsidP="00A05A45">
      <w:pPr>
        <w:pStyle w:val="ListParagraph"/>
        <w:numPr>
          <w:ilvl w:val="0"/>
          <w:numId w:val="1"/>
        </w:numPr>
        <w:rPr>
          <w:b/>
          <w:bCs/>
        </w:rPr>
      </w:pPr>
      <w:r>
        <w:rPr>
          <w:b/>
          <w:bCs/>
        </w:rPr>
        <w:t>Description</w:t>
      </w:r>
      <w:r w:rsidR="00CC216F" w:rsidRPr="00A05A45">
        <w:rPr>
          <w:b/>
          <w:bCs/>
        </w:rPr>
        <w:t xml:space="preserve"> of your approach, supported by any relevant literature</w:t>
      </w:r>
      <w:r w:rsidR="00590A33" w:rsidRPr="00A05A45">
        <w:rPr>
          <w:b/>
          <w:bCs/>
        </w:rPr>
        <w:t>.</w:t>
      </w:r>
    </w:p>
    <w:p w14:paraId="41C71676" w14:textId="158F6C16" w:rsidR="006D0BC0" w:rsidRPr="002C487F" w:rsidRDefault="002C487F" w:rsidP="002C487F">
      <w:pPr>
        <w:pStyle w:val="ListParagraph"/>
        <w:spacing w:line="480" w:lineRule="auto"/>
      </w:pPr>
      <w:r>
        <w:t>G</w:t>
      </w:r>
      <w:r w:rsidRPr="002C487F">
        <w:t>raduate OT students should c</w:t>
      </w:r>
      <w:r w:rsidR="006D0BC0" w:rsidRPr="002C487F">
        <w:t>onsider the example of the following case study below. The students would use this case or select another choice from the AOTA archives.</w:t>
      </w:r>
      <w:r w:rsidRPr="002C487F">
        <w:t xml:space="preserve"> </w:t>
      </w:r>
      <w:r w:rsidRPr="002C487F">
        <w:t xml:space="preserve">Graduate </w:t>
      </w:r>
      <w:r w:rsidRPr="002C487F">
        <w:lastRenderedPageBreak/>
        <w:t xml:space="preserve">students would develop a therapeutic </w:t>
      </w:r>
      <w:proofErr w:type="gramStart"/>
      <w:r w:rsidRPr="002C487F">
        <w:t>intervention  using</w:t>
      </w:r>
      <w:proofErr w:type="gramEnd"/>
      <w:r w:rsidRPr="002C487F">
        <w:t xml:space="preserve"> multi-media strategies and enhancing neurodiversity :</w:t>
      </w:r>
    </w:p>
    <w:p w14:paraId="0AB31D1D" w14:textId="77777777" w:rsidR="002C487F" w:rsidRPr="00A05A45" w:rsidRDefault="002C487F" w:rsidP="006D0BC0">
      <w:pPr>
        <w:pStyle w:val="ListParagraph"/>
        <w:rPr>
          <w:b/>
          <w:bCs/>
        </w:rPr>
      </w:pPr>
    </w:p>
    <w:p w14:paraId="69BB24EE" w14:textId="092466D7" w:rsidR="00A05A45" w:rsidRPr="00FE0527" w:rsidRDefault="00A05A45" w:rsidP="00A05A45">
      <w:pPr>
        <w:spacing w:line="480" w:lineRule="auto"/>
        <w:rPr>
          <w:sz w:val="24"/>
          <w:szCs w:val="24"/>
        </w:rPr>
      </w:pPr>
      <w:r w:rsidRPr="000D62ED">
        <w:rPr>
          <w:sz w:val="24"/>
          <w:szCs w:val="24"/>
        </w:rPr>
        <w:t>Client: Mary Age: 45 years Diagnosis: Ischemic Stroke</w:t>
      </w:r>
    </w:p>
    <w:p w14:paraId="30FB84D0" w14:textId="77777777" w:rsidR="002C487F" w:rsidRDefault="00A05A45" w:rsidP="002C487F">
      <w:pPr>
        <w:spacing w:line="480" w:lineRule="auto"/>
        <w:rPr>
          <w:rFonts w:ascii="Lato" w:eastAsia="Times New Roman" w:hAnsi="Lato" w:cs="Times New Roman"/>
          <w:color w:val="2D3B45"/>
          <w:kern w:val="0"/>
          <w:sz w:val="24"/>
          <w:szCs w:val="24"/>
          <w14:ligatures w14:val="none"/>
        </w:rPr>
      </w:pPr>
      <w:r w:rsidRPr="000D62ED">
        <w:rPr>
          <w:sz w:val="24"/>
          <w:szCs w:val="24"/>
        </w:rPr>
        <w:t xml:space="preserve"> Mary experienced an ischemic stroke three months ago, resulting in weakness </w:t>
      </w:r>
      <w:proofErr w:type="gramStart"/>
      <w:r w:rsidRPr="000D62ED">
        <w:rPr>
          <w:sz w:val="24"/>
          <w:szCs w:val="24"/>
        </w:rPr>
        <w:t>on</w:t>
      </w:r>
      <w:proofErr w:type="gramEnd"/>
      <w:r w:rsidRPr="000D62ED">
        <w:rPr>
          <w:sz w:val="24"/>
          <w:szCs w:val="24"/>
        </w:rPr>
        <w:t xml:space="preserve"> her right side and difficulty with walking and self-care tasks. The stroke affected the left side of her brain, leading to right-sided hemiparesis. She has been undergoing rehabilitation to improve her motor skills and regain independence in daily activities.</w:t>
      </w:r>
      <w:r w:rsidR="002C487F" w:rsidRPr="002C487F">
        <w:rPr>
          <w:rFonts w:ascii="Lato" w:eastAsia="Times New Roman" w:hAnsi="Lato" w:cs="Times New Roman"/>
          <w:color w:val="2D3B45"/>
          <w:kern w:val="0"/>
          <w:sz w:val="24"/>
          <w:szCs w:val="24"/>
          <w14:ligatures w14:val="none"/>
        </w:rPr>
        <w:t xml:space="preserve"> </w:t>
      </w:r>
    </w:p>
    <w:p w14:paraId="279E7523" w14:textId="516F2C18" w:rsidR="002C487F" w:rsidRPr="002C487F" w:rsidRDefault="002C487F" w:rsidP="002C487F">
      <w:pPr>
        <w:spacing w:line="480" w:lineRule="auto"/>
      </w:pPr>
      <w:r w:rsidRPr="002C487F">
        <w:t>Complete a case study using discussing the following:</w:t>
      </w:r>
    </w:p>
    <w:p w14:paraId="050081E1" w14:textId="1CAB1C69" w:rsidR="002C487F" w:rsidRPr="002C487F" w:rsidRDefault="002C487F" w:rsidP="002C487F">
      <w:pPr>
        <w:spacing w:line="480" w:lineRule="auto"/>
        <w:rPr>
          <w:sz w:val="24"/>
          <w:szCs w:val="24"/>
        </w:rPr>
      </w:pPr>
      <w:r w:rsidRPr="002C487F">
        <w:rPr>
          <w:sz w:val="24"/>
          <w:szCs w:val="24"/>
        </w:rPr>
        <w:t>A.  Treatment Approach</w:t>
      </w:r>
      <w:r>
        <w:rPr>
          <w:sz w:val="24"/>
          <w:szCs w:val="24"/>
        </w:rPr>
        <w:t xml:space="preserve"> promoting neurodiversity.</w:t>
      </w:r>
    </w:p>
    <w:p w14:paraId="7F83571F" w14:textId="18366739" w:rsidR="002C487F" w:rsidRPr="002C487F" w:rsidRDefault="002C487F" w:rsidP="002C487F">
      <w:pPr>
        <w:spacing w:line="480" w:lineRule="auto"/>
        <w:rPr>
          <w:sz w:val="24"/>
          <w:szCs w:val="24"/>
        </w:rPr>
      </w:pPr>
      <w:r w:rsidRPr="002C487F">
        <w:rPr>
          <w:sz w:val="24"/>
          <w:szCs w:val="24"/>
        </w:rPr>
        <w:t xml:space="preserve">B. Occupational Therapy process </w:t>
      </w:r>
      <w:r>
        <w:rPr>
          <w:sz w:val="24"/>
          <w:szCs w:val="24"/>
        </w:rPr>
        <w:t>from</w:t>
      </w:r>
      <w:r w:rsidRPr="002C487F">
        <w:rPr>
          <w:sz w:val="24"/>
          <w:szCs w:val="24"/>
        </w:rPr>
        <w:t xml:space="preserve"> referral to discharge.</w:t>
      </w:r>
    </w:p>
    <w:p w14:paraId="6CB23DEA" w14:textId="14EA0C05" w:rsidR="002C487F" w:rsidRPr="002C487F" w:rsidRDefault="002C487F" w:rsidP="002C487F">
      <w:pPr>
        <w:spacing w:line="480" w:lineRule="auto"/>
        <w:rPr>
          <w:sz w:val="24"/>
          <w:szCs w:val="24"/>
        </w:rPr>
      </w:pPr>
      <w:r w:rsidRPr="002C487F">
        <w:rPr>
          <w:sz w:val="24"/>
          <w:szCs w:val="24"/>
        </w:rPr>
        <w:t xml:space="preserve">C. Initial evaluation report and </w:t>
      </w:r>
      <w:r>
        <w:rPr>
          <w:sz w:val="24"/>
          <w:szCs w:val="24"/>
        </w:rPr>
        <w:t>1-week</w:t>
      </w:r>
      <w:r w:rsidRPr="002C487F">
        <w:rPr>
          <w:sz w:val="24"/>
          <w:szCs w:val="24"/>
        </w:rPr>
        <w:t xml:space="preserve"> treatment intervention plan.</w:t>
      </w:r>
    </w:p>
    <w:p w14:paraId="0CFE2B61" w14:textId="645B46AA" w:rsidR="002C487F" w:rsidRDefault="002C487F" w:rsidP="002C487F">
      <w:pPr>
        <w:spacing w:line="480" w:lineRule="auto"/>
        <w:rPr>
          <w:sz w:val="24"/>
          <w:szCs w:val="24"/>
        </w:rPr>
      </w:pPr>
      <w:r w:rsidRPr="002C487F">
        <w:rPr>
          <w:sz w:val="24"/>
          <w:szCs w:val="24"/>
        </w:rPr>
        <w:t>D. Expected outcomes</w:t>
      </w:r>
      <w:r>
        <w:rPr>
          <w:sz w:val="24"/>
          <w:szCs w:val="24"/>
        </w:rPr>
        <w:t>.</w:t>
      </w:r>
    </w:p>
    <w:p w14:paraId="6C4D886B" w14:textId="6B2EE943" w:rsidR="00CC216F" w:rsidRPr="00A05A45" w:rsidRDefault="00590A33" w:rsidP="00590A33">
      <w:pPr>
        <w:pStyle w:val="ListParagraph"/>
        <w:numPr>
          <w:ilvl w:val="0"/>
          <w:numId w:val="1"/>
        </w:numPr>
        <w:rPr>
          <w:b/>
          <w:bCs/>
        </w:rPr>
      </w:pPr>
      <w:r w:rsidRPr="00A05A45">
        <w:rPr>
          <w:b/>
          <w:bCs/>
        </w:rPr>
        <w:t>A</w:t>
      </w:r>
      <w:r w:rsidR="00CC216F" w:rsidRPr="00A05A45">
        <w:rPr>
          <w:b/>
          <w:bCs/>
        </w:rPr>
        <w:t xml:space="preserve"> plan for how you have/will assess or evaluate the success of your project.</w:t>
      </w:r>
    </w:p>
    <w:p w14:paraId="113F990B" w14:textId="77777777" w:rsidR="00000D38" w:rsidRPr="00A05A45" w:rsidRDefault="00000D38" w:rsidP="00000D38">
      <w:pPr>
        <w:pStyle w:val="ListParagraph"/>
        <w:rPr>
          <w:b/>
          <w:bCs/>
        </w:rPr>
      </w:pPr>
    </w:p>
    <w:p w14:paraId="53670F77" w14:textId="376493DD" w:rsidR="00A05A45" w:rsidRPr="00A05A45" w:rsidRDefault="00A05A45" w:rsidP="00000D38">
      <w:r w:rsidRPr="00A05A45">
        <w:rPr>
          <w:b/>
          <w:bCs/>
        </w:rPr>
        <w:t xml:space="preserve">             </w:t>
      </w:r>
      <w:r w:rsidR="00000D38" w:rsidRPr="00A05A45">
        <w:t xml:space="preserve">Identifying the selection of the </w:t>
      </w:r>
      <w:r w:rsidRPr="00A05A45">
        <w:t xml:space="preserve">varied interventions and strategies used in   </w:t>
      </w:r>
    </w:p>
    <w:p w14:paraId="3D6537C1" w14:textId="77777777" w:rsidR="00A05A45" w:rsidRDefault="00A05A45" w:rsidP="00000D38">
      <w:r w:rsidRPr="00A05A45">
        <w:t xml:space="preserve">             developing a treatment plan for Mary.</w:t>
      </w:r>
      <w:r>
        <w:t xml:space="preserve"> This will determine if they understand how to </w:t>
      </w:r>
      <w:proofErr w:type="gramStart"/>
      <w:r>
        <w:t>promote</w:t>
      </w:r>
      <w:proofErr w:type="gramEnd"/>
      <w:r>
        <w:t xml:space="preserve"> </w:t>
      </w:r>
    </w:p>
    <w:p w14:paraId="2DD64C73" w14:textId="3E472EA2" w:rsidR="00000D38" w:rsidRPr="00A05A45" w:rsidRDefault="00A05A45" w:rsidP="00000D38">
      <w:r>
        <w:t xml:space="preserve">             neurodiversity as they assist the patient in reaching their goals.</w:t>
      </w:r>
    </w:p>
    <w:p w14:paraId="0BD3EB24" w14:textId="4BCB7CD5" w:rsidR="00CC216F" w:rsidRDefault="006D0BC0">
      <w:pPr>
        <w:rPr>
          <w:b/>
          <w:bCs/>
        </w:rPr>
      </w:pPr>
      <w:r w:rsidRPr="006D0BC0">
        <w:rPr>
          <w:b/>
          <w:bCs/>
        </w:rPr>
        <w:t>References:</w:t>
      </w:r>
    </w:p>
    <w:p w14:paraId="1F042ADE" w14:textId="18CA3AC4" w:rsidR="006D0BC0" w:rsidRPr="006D0BC0" w:rsidRDefault="006D0BC0" w:rsidP="006D0BC0">
      <w:r w:rsidRPr="006D0BC0">
        <w:t>Dietz, V. &amp; Ward, N. (2020). Oxford Textbook of Neurorehabilitation (2</w:t>
      </w:r>
      <w:r w:rsidRPr="006D0BC0">
        <w:rPr>
          <w:vertAlign w:val="superscript"/>
        </w:rPr>
        <w:t>nd</w:t>
      </w:r>
      <w:r w:rsidRPr="006D0BC0">
        <w:t xml:space="preserve"> Edition), Oxford University </w:t>
      </w:r>
      <w:r w:rsidR="002C487F">
        <w:t>Press</w:t>
      </w:r>
      <w:r w:rsidRPr="006D0BC0">
        <w:t xml:space="preserve">. ISBN-13: 97800198824954  </w:t>
      </w:r>
    </w:p>
    <w:p w14:paraId="7DED504D" w14:textId="213D2BF3" w:rsidR="006D0BC0" w:rsidRPr="006D0BC0" w:rsidRDefault="006D0BC0" w:rsidP="006D0BC0">
      <w:r w:rsidRPr="006D0BC0">
        <w:t>Hammel, J., Lee, S. A., Bass-Haugen, J. D., &amp; Lai, J. S. (2019). Examining social support and participation after spinal cord injury in the context of the International Classification of Functioning, Disability</w:t>
      </w:r>
      <w:r w:rsidR="002C487F">
        <w:t>,</w:t>
      </w:r>
      <w:r w:rsidRPr="006D0BC0">
        <w:t xml:space="preserve"> and Health. </w:t>
      </w:r>
      <w:r w:rsidRPr="006D0BC0">
        <w:rPr>
          <w:i/>
          <w:iCs/>
        </w:rPr>
        <w:t>American Journal of Occupational Therapy, 73</w:t>
      </w:r>
      <w:r w:rsidRPr="006D0BC0">
        <w:t>(4 Supplement 1), 7311515296p</w:t>
      </w:r>
    </w:p>
    <w:p w14:paraId="627F50A6" w14:textId="77777777" w:rsidR="006D0BC0" w:rsidRPr="006D0BC0" w:rsidRDefault="006D0BC0">
      <w:pPr>
        <w:rPr>
          <w:b/>
          <w:bCs/>
        </w:rPr>
      </w:pPr>
    </w:p>
    <w:sectPr w:rsidR="006D0BC0" w:rsidRPr="006D0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5455" w14:textId="77777777" w:rsidR="00824704" w:rsidRDefault="00824704" w:rsidP="00442770">
      <w:pPr>
        <w:spacing w:after="0" w:line="240" w:lineRule="auto"/>
      </w:pPr>
      <w:r>
        <w:separator/>
      </w:r>
    </w:p>
  </w:endnote>
  <w:endnote w:type="continuationSeparator" w:id="0">
    <w:p w14:paraId="5D16BE8C" w14:textId="77777777" w:rsidR="00824704" w:rsidRDefault="00824704" w:rsidP="0044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man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ED05" w14:textId="77777777" w:rsidR="00824704" w:rsidRDefault="00824704" w:rsidP="00442770">
      <w:pPr>
        <w:spacing w:after="0" w:line="240" w:lineRule="auto"/>
      </w:pPr>
      <w:r>
        <w:separator/>
      </w:r>
    </w:p>
  </w:footnote>
  <w:footnote w:type="continuationSeparator" w:id="0">
    <w:p w14:paraId="2758FEA2" w14:textId="77777777" w:rsidR="00824704" w:rsidRDefault="00824704" w:rsidP="00442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C7745"/>
    <w:multiLevelType w:val="hybridMultilevel"/>
    <w:tmpl w:val="4182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84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2E"/>
    <w:rsid w:val="00000D38"/>
    <w:rsid w:val="00144BDB"/>
    <w:rsid w:val="002C487F"/>
    <w:rsid w:val="003E7CE6"/>
    <w:rsid w:val="00442770"/>
    <w:rsid w:val="00590A33"/>
    <w:rsid w:val="006644C4"/>
    <w:rsid w:val="006D0BC0"/>
    <w:rsid w:val="00824704"/>
    <w:rsid w:val="00A05A45"/>
    <w:rsid w:val="00A5144F"/>
    <w:rsid w:val="00AF6493"/>
    <w:rsid w:val="00B30803"/>
    <w:rsid w:val="00B422B6"/>
    <w:rsid w:val="00C712B1"/>
    <w:rsid w:val="00CC216F"/>
    <w:rsid w:val="00CD6FF1"/>
    <w:rsid w:val="00CE6C2E"/>
    <w:rsid w:val="00FE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79280"/>
  <w15:chartTrackingRefBased/>
  <w15:docId w15:val="{3C9CD994-7E81-4535-8F5A-B8089B02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2E"/>
    <w:pPr>
      <w:spacing w:line="259" w:lineRule="auto"/>
    </w:pPr>
    <w:rPr>
      <w:sz w:val="22"/>
      <w:szCs w:val="22"/>
    </w:rPr>
  </w:style>
  <w:style w:type="paragraph" w:styleId="Heading1">
    <w:name w:val="heading 1"/>
    <w:basedOn w:val="Normal"/>
    <w:next w:val="Normal"/>
    <w:link w:val="Heading1Char"/>
    <w:uiPriority w:val="9"/>
    <w:qFormat/>
    <w:rsid w:val="00CE6C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6C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6C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6C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6C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6C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6C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6C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6C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C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6C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6C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6C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6C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6C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6C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6C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6C2E"/>
    <w:rPr>
      <w:rFonts w:eastAsiaTheme="majorEastAsia" w:cstheme="majorBidi"/>
      <w:color w:val="272727" w:themeColor="text1" w:themeTint="D8"/>
    </w:rPr>
  </w:style>
  <w:style w:type="paragraph" w:styleId="Title">
    <w:name w:val="Title"/>
    <w:basedOn w:val="Normal"/>
    <w:next w:val="Normal"/>
    <w:link w:val="TitleChar"/>
    <w:uiPriority w:val="10"/>
    <w:qFormat/>
    <w:rsid w:val="00CE6C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C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6C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6C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C2E"/>
    <w:pPr>
      <w:spacing w:before="160"/>
      <w:jc w:val="center"/>
    </w:pPr>
    <w:rPr>
      <w:i/>
      <w:iCs/>
      <w:color w:val="404040" w:themeColor="text1" w:themeTint="BF"/>
    </w:rPr>
  </w:style>
  <w:style w:type="character" w:customStyle="1" w:styleId="QuoteChar">
    <w:name w:val="Quote Char"/>
    <w:basedOn w:val="DefaultParagraphFont"/>
    <w:link w:val="Quote"/>
    <w:uiPriority w:val="29"/>
    <w:rsid w:val="00CE6C2E"/>
    <w:rPr>
      <w:i/>
      <w:iCs/>
      <w:color w:val="404040" w:themeColor="text1" w:themeTint="BF"/>
    </w:rPr>
  </w:style>
  <w:style w:type="paragraph" w:styleId="ListParagraph">
    <w:name w:val="List Paragraph"/>
    <w:basedOn w:val="Normal"/>
    <w:uiPriority w:val="34"/>
    <w:qFormat/>
    <w:rsid w:val="00CE6C2E"/>
    <w:pPr>
      <w:ind w:left="720"/>
      <w:contextualSpacing/>
    </w:pPr>
  </w:style>
  <w:style w:type="character" w:styleId="IntenseEmphasis">
    <w:name w:val="Intense Emphasis"/>
    <w:basedOn w:val="DefaultParagraphFont"/>
    <w:uiPriority w:val="21"/>
    <w:qFormat/>
    <w:rsid w:val="00CE6C2E"/>
    <w:rPr>
      <w:i/>
      <w:iCs/>
      <w:color w:val="0F4761" w:themeColor="accent1" w:themeShade="BF"/>
    </w:rPr>
  </w:style>
  <w:style w:type="paragraph" w:styleId="IntenseQuote">
    <w:name w:val="Intense Quote"/>
    <w:basedOn w:val="Normal"/>
    <w:next w:val="Normal"/>
    <w:link w:val="IntenseQuoteChar"/>
    <w:uiPriority w:val="30"/>
    <w:qFormat/>
    <w:rsid w:val="00CE6C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6C2E"/>
    <w:rPr>
      <w:i/>
      <w:iCs/>
      <w:color w:val="0F4761" w:themeColor="accent1" w:themeShade="BF"/>
    </w:rPr>
  </w:style>
  <w:style w:type="character" w:styleId="IntenseReference">
    <w:name w:val="Intense Reference"/>
    <w:basedOn w:val="DefaultParagraphFont"/>
    <w:uiPriority w:val="32"/>
    <w:qFormat/>
    <w:rsid w:val="00CE6C2E"/>
    <w:rPr>
      <w:b/>
      <w:bCs/>
      <w:smallCaps/>
      <w:color w:val="0F4761" w:themeColor="accent1" w:themeShade="BF"/>
      <w:spacing w:val="5"/>
    </w:rPr>
  </w:style>
  <w:style w:type="paragraph" w:styleId="Header">
    <w:name w:val="header"/>
    <w:basedOn w:val="Normal"/>
    <w:link w:val="HeaderChar"/>
    <w:uiPriority w:val="99"/>
    <w:unhideWhenUsed/>
    <w:rsid w:val="00442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70"/>
    <w:rPr>
      <w:sz w:val="22"/>
      <w:szCs w:val="22"/>
    </w:rPr>
  </w:style>
  <w:style w:type="paragraph" w:styleId="Footer">
    <w:name w:val="footer"/>
    <w:basedOn w:val="Normal"/>
    <w:link w:val="FooterChar"/>
    <w:uiPriority w:val="99"/>
    <w:unhideWhenUsed/>
    <w:rsid w:val="00442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770"/>
    <w:rPr>
      <w:sz w:val="22"/>
      <w:szCs w:val="22"/>
    </w:rPr>
  </w:style>
  <w:style w:type="paragraph" w:styleId="NormalWeb">
    <w:name w:val="Normal (Web)"/>
    <w:basedOn w:val="Normal"/>
    <w:uiPriority w:val="99"/>
    <w:semiHidden/>
    <w:unhideWhenUsed/>
    <w:rsid w:val="002C48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0972">
      <w:bodyDiv w:val="1"/>
      <w:marLeft w:val="0"/>
      <w:marRight w:val="0"/>
      <w:marTop w:val="0"/>
      <w:marBottom w:val="0"/>
      <w:divBdr>
        <w:top w:val="none" w:sz="0" w:space="0" w:color="auto"/>
        <w:left w:val="none" w:sz="0" w:space="0" w:color="auto"/>
        <w:bottom w:val="none" w:sz="0" w:space="0" w:color="auto"/>
        <w:right w:val="none" w:sz="0" w:space="0" w:color="auto"/>
      </w:divBdr>
    </w:div>
    <w:div w:id="111288046">
      <w:bodyDiv w:val="1"/>
      <w:marLeft w:val="0"/>
      <w:marRight w:val="0"/>
      <w:marTop w:val="0"/>
      <w:marBottom w:val="0"/>
      <w:divBdr>
        <w:top w:val="none" w:sz="0" w:space="0" w:color="auto"/>
        <w:left w:val="none" w:sz="0" w:space="0" w:color="auto"/>
        <w:bottom w:val="none" w:sz="0" w:space="0" w:color="auto"/>
        <w:right w:val="none" w:sz="0" w:space="0" w:color="auto"/>
      </w:divBdr>
    </w:div>
    <w:div w:id="13001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2841</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cato</dc:creator>
  <cp:keywords/>
  <dc:description/>
  <cp:lastModifiedBy>alicia cato</cp:lastModifiedBy>
  <cp:revision>2</cp:revision>
  <dcterms:created xsi:type="dcterms:W3CDTF">2024-04-23T17:49:00Z</dcterms:created>
  <dcterms:modified xsi:type="dcterms:W3CDTF">2024-04-23T17:49:00Z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78378498-f78a-4a09-b8c1-041e748e0000</vt:lpwstr>
  </property>
</Properties>
</file>