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74B8AF" w14:textId="77777777" w:rsidR="00AD6150" w:rsidRDefault="00AD6150" w:rsidP="00AD6150"/>
    <w:p w14:paraId="3BDE0677" w14:textId="77777777" w:rsidR="00AD6150" w:rsidRDefault="00AD6150" w:rsidP="00AD6150"/>
    <w:p w14:paraId="4FAAC47E" w14:textId="77777777" w:rsidR="00AD6150" w:rsidRDefault="00AD6150" w:rsidP="00AD6150"/>
    <w:p w14:paraId="6540F7A1" w14:textId="77777777" w:rsidR="00AD6150" w:rsidRDefault="00AD6150" w:rsidP="00AD6150"/>
    <w:p w14:paraId="0868BDDF" w14:textId="77777777" w:rsidR="00AD6150" w:rsidRDefault="00AD6150" w:rsidP="00AD6150"/>
    <w:p w14:paraId="3548DA72" w14:textId="77777777" w:rsidR="00AD6150" w:rsidRPr="00B863FB" w:rsidRDefault="00AD6150" w:rsidP="00AD6150">
      <w:pPr>
        <w:pStyle w:val="Title"/>
      </w:pPr>
      <w:r>
        <w:t>Uncovering the Hidden Contributions of Women and Minorities</w:t>
      </w:r>
      <w:r>
        <w:br/>
        <w:t>in Real-Time Systems Scheduling Algorithms</w:t>
      </w:r>
    </w:p>
    <w:p w14:paraId="46F1175D" w14:textId="77777777" w:rsidR="00AD6150" w:rsidRDefault="00AD6150" w:rsidP="00AD6150">
      <w:pPr>
        <w:pStyle w:val="Subtitle"/>
      </w:pPr>
    </w:p>
    <w:p w14:paraId="2A1A1D5C" w14:textId="77777777" w:rsidR="00AD6150" w:rsidRDefault="00AD6150" w:rsidP="00AD6150">
      <w:pPr>
        <w:pStyle w:val="Subtitle"/>
      </w:pPr>
      <w:r>
        <w:t>Jonathan D</w:t>
      </w:r>
      <w:r w:rsidRPr="002C79E6">
        <w:t xml:space="preserve"> </w:t>
      </w:r>
      <w:r>
        <w:t>Musselwhite</w:t>
      </w:r>
    </w:p>
    <w:p w14:paraId="46E50C57" w14:textId="77777777" w:rsidR="00AD6150" w:rsidRDefault="00AD6150" w:rsidP="00AD6150">
      <w:pPr>
        <w:pStyle w:val="Subtitle"/>
      </w:pPr>
      <w:r>
        <w:t>Howard University</w:t>
      </w:r>
    </w:p>
    <w:p w14:paraId="5C174F1A" w14:textId="77777777" w:rsidR="00AD6150" w:rsidRDefault="00AD6150" w:rsidP="00AD6150">
      <w:pPr>
        <w:pStyle w:val="Subtitle"/>
      </w:pPr>
      <w:r>
        <w:t>GPFF 407: Diversity in the College Classroom</w:t>
      </w:r>
    </w:p>
    <w:p w14:paraId="05428F10" w14:textId="77777777" w:rsidR="00AD6150" w:rsidRDefault="00AD6150" w:rsidP="00AD6150">
      <w:pPr>
        <w:pStyle w:val="Subtitle"/>
      </w:pPr>
      <w:r>
        <w:t>Dr. Veronica Thomas</w:t>
      </w:r>
    </w:p>
    <w:p w14:paraId="6576FA87" w14:textId="77777777" w:rsidR="00AD6150" w:rsidRDefault="00AD6150" w:rsidP="00AD6150">
      <w:pPr>
        <w:pStyle w:val="Subtitle"/>
      </w:pPr>
      <w:r>
        <w:t>April 16, 2024</w:t>
      </w:r>
    </w:p>
    <w:p w14:paraId="20760335" w14:textId="77777777" w:rsidR="00AD6150" w:rsidRDefault="00AD6150" w:rsidP="00AD6150">
      <w:pPr>
        <w:pStyle w:val="Title2"/>
        <w:rPr>
          <w:rFonts w:ascii="Calibri" w:eastAsia="Calibri" w:hAnsi="Calibri" w:cs="Calibri"/>
          <w:szCs w:val="22"/>
        </w:rPr>
      </w:pPr>
    </w:p>
    <w:p w14:paraId="6A65CCE3" w14:textId="77777777" w:rsidR="00AD6150" w:rsidRDefault="00AD6150" w:rsidP="00AD6150">
      <w:pPr>
        <w:pStyle w:val="Title2"/>
        <w:rPr>
          <w:rFonts w:ascii="Calibri" w:eastAsia="Calibri" w:hAnsi="Calibri" w:cs="Calibri"/>
          <w:szCs w:val="22"/>
        </w:rPr>
      </w:pPr>
    </w:p>
    <w:p w14:paraId="5E7208FD" w14:textId="77777777" w:rsidR="00AD6150" w:rsidRDefault="00AD6150" w:rsidP="00AD6150">
      <w:pPr>
        <w:pStyle w:val="Title2"/>
        <w:rPr>
          <w:rFonts w:ascii="Calibri" w:eastAsia="Calibri" w:hAnsi="Calibri" w:cs="Calibri"/>
          <w:szCs w:val="22"/>
        </w:rPr>
      </w:pPr>
    </w:p>
    <w:p w14:paraId="57CFBAA9" w14:textId="77777777" w:rsidR="00AD6150" w:rsidRDefault="00AD6150" w:rsidP="00AD6150">
      <w:pPr>
        <w:pStyle w:val="Title2"/>
        <w:rPr>
          <w:rFonts w:ascii="Calibri" w:eastAsia="Calibri" w:hAnsi="Calibri" w:cs="Calibri"/>
          <w:szCs w:val="22"/>
        </w:rPr>
      </w:pPr>
    </w:p>
    <w:p w14:paraId="5738BCAF" w14:textId="77777777" w:rsidR="00AD6150" w:rsidRDefault="00AD6150" w:rsidP="00AD6150">
      <w:pPr>
        <w:pStyle w:val="Title2"/>
        <w:rPr>
          <w:rFonts w:ascii="Calibri" w:eastAsia="Calibri" w:hAnsi="Calibri" w:cs="Calibri"/>
          <w:szCs w:val="22"/>
        </w:rPr>
      </w:pPr>
    </w:p>
    <w:p w14:paraId="36AB76DE" w14:textId="77777777" w:rsidR="00AD6150" w:rsidRDefault="00AD6150" w:rsidP="00AD6150">
      <w:pPr>
        <w:pStyle w:val="Title2"/>
        <w:rPr>
          <w:rFonts w:ascii="Calibri" w:eastAsia="Calibri" w:hAnsi="Calibri" w:cs="Calibri"/>
          <w:szCs w:val="22"/>
        </w:rPr>
      </w:pPr>
    </w:p>
    <w:p w14:paraId="6AFBEEB3" w14:textId="77777777" w:rsidR="00AD6150" w:rsidRDefault="00AD6150" w:rsidP="00AD6150">
      <w:pPr>
        <w:pStyle w:val="Title2"/>
        <w:rPr>
          <w:rFonts w:ascii="Calibri" w:eastAsia="Calibri" w:hAnsi="Calibri" w:cs="Calibri"/>
          <w:szCs w:val="22"/>
        </w:rPr>
      </w:pPr>
    </w:p>
    <w:p w14:paraId="5E0130E0" w14:textId="77777777" w:rsidR="00AD6150" w:rsidRDefault="00AD6150" w:rsidP="00AD6150">
      <w:pPr>
        <w:rPr>
          <w:rFonts w:ascii="Calibri" w:eastAsia="Calibri" w:hAnsi="Calibri" w:cs="Calibri"/>
          <w:szCs w:val="22"/>
        </w:rPr>
      </w:pPr>
      <w:r>
        <w:rPr>
          <w:rFonts w:ascii="Calibri" w:eastAsia="Calibri" w:hAnsi="Calibri" w:cs="Calibri"/>
          <w:szCs w:val="22"/>
        </w:rPr>
        <w:br w:type="page"/>
      </w:r>
    </w:p>
    <w:p w14:paraId="6EBCF849" w14:textId="77777777" w:rsidR="00AD6150" w:rsidRPr="00B863FB" w:rsidRDefault="00AD6150" w:rsidP="00AD6150">
      <w:pPr>
        <w:pStyle w:val="SectionTitle"/>
      </w:pPr>
      <w:r>
        <w:lastRenderedPageBreak/>
        <w:t>Uncovering the Hidden Contributions of Women and Minorities</w:t>
      </w:r>
      <w:r>
        <w:br/>
        <w:t>in Real-Time Systems Scheduling Algorithms</w:t>
      </w:r>
    </w:p>
    <w:p w14:paraId="628DEC79" w14:textId="77777777" w:rsidR="00AD6150" w:rsidRDefault="00AD6150" w:rsidP="00AD6150">
      <w:r>
        <w:t xml:space="preserve">Computer science, like many scientific disciplines, has a </w:t>
      </w:r>
      <w:proofErr w:type="gramStart"/>
      <w:r>
        <w:t>diversity</w:t>
      </w:r>
      <w:proofErr w:type="gramEnd"/>
      <w:r>
        <w:t xml:space="preserve"> problem. A review of the literature shows a heavy predominance of white, male authors </w:t>
      </w:r>
      <w:r>
        <w:fldChar w:fldCharType="begin"/>
      </w:r>
      <w:r>
        <w:instrText xml:space="preserve"> ADDIN ZOTERO_ITEM CSL_CITATION {"citationID":"O720IKEU","properties":{"formattedCitation":"(Frachtenberg &amp; Kaner, 2022)","plainCitation":"(Frachtenberg &amp; Kaner, 2022)","noteIndex":0},"citationItems":[{"id":572,"uris":["http://zotero.org/users/9262945/items/V6SWLGFC"],"itemData":{"id":572,"type":"article-journal","abstract":"The gender gap in computer science (CS) research is a well-studied problem, with an estimated ratio of 15%–30% women researchers. However, far less is known about gender representation in specific fields within CS. Here, we investigate the gender gap in one large field, computer systems. To this end, we collected data from 72 leading peer-reviewed CS conferences, totalling 6,949 accepted papers and 19,829 unique authors (2,946 women, 16,307 men, the rest unknown). We combined these data with external demographic and bibliometric data to evaluate the ratio of women authors and the factors that might affect this ratio. Our main findings are that women represent only about 10% of systems researchers, and that this ratio is not associated with various conference factors such as size, prestige, double-blind reviewing, and inclusivity policies. Author research experience also does not significantly affect this ratio, although author country and work sector do. The 10% ratio of women authors is significantly lower than the 16% in the rest of CS. Our findings suggest that focusing on inclusivity policies alone cannot address this large gap. Increasing women’s participation in systems research will require addressing the systemic causes of their exclusion, which are even more pronounced in systems than in the rest of CS.","container-title":"PLOS ONE","DOI":"10.1371/journal.pone.0266439","ISSN":"1932-6203","issue":"4","journalAbbreviation":"PLOS ONE","language":"en","note":"publisher: Public Library of Science","page":"e0266439","source":"PLoS Journals","title":"Underrepresentation of women in computer systems research","volume":"17","author":[{"family":"Frachtenberg","given":"Eitan"},{"family":"Kaner","given":"Rhody D."}],"issued":{"date-parts":[["2022",4,6]]}}}],"schema":"https://github.com/citation-style-language/schema/raw/master/csl-citation.json"} </w:instrText>
      </w:r>
      <w:r>
        <w:fldChar w:fldCharType="separate"/>
      </w:r>
      <w:r w:rsidRPr="0097326A">
        <w:rPr>
          <w:rFonts w:ascii="Calibri" w:hAnsi="Calibri" w:cs="Calibri"/>
        </w:rPr>
        <w:t>(</w:t>
      </w:r>
      <w:proofErr w:type="spellStart"/>
      <w:r w:rsidRPr="0097326A">
        <w:rPr>
          <w:rFonts w:ascii="Calibri" w:hAnsi="Calibri" w:cs="Calibri"/>
        </w:rPr>
        <w:t>Frachtenberg</w:t>
      </w:r>
      <w:proofErr w:type="spellEnd"/>
      <w:r w:rsidRPr="0097326A">
        <w:rPr>
          <w:rFonts w:ascii="Calibri" w:hAnsi="Calibri" w:cs="Calibri"/>
        </w:rPr>
        <w:t xml:space="preserve"> &amp; Kaner, 2022)</w:t>
      </w:r>
      <w:r>
        <w:fldChar w:fldCharType="end"/>
      </w:r>
      <w:r>
        <w:t xml:space="preserve">. While there are signs that diversity is improving in the field, it still has a long way to go </w:t>
      </w:r>
      <w:r>
        <w:fldChar w:fldCharType="begin"/>
      </w:r>
      <w:r>
        <w:instrText xml:space="preserve"> ADDIN ZOTERO_ITEM CSL_CITATION {"citationID":"qWLo6lJb","properties":{"formattedCitation":"(Wang et al., 2021; Wu et al., 2014)","plainCitation":"(Wang et al., 2021; Wu et al., 2014)","noteIndex":0},"citationItems":[{"id":597,"uris":["http://zotero.org/users/9262945/items/FRTLJXXU"],"itemData":{"id":597,"type":"article-journal","abstract":"Under optimistic projection models, gender parity is forecast to be reached after 2100.","container-title":"Communications of the ACM","DOI":"10.1145/3430803","ISSN":"0001-0782, 1557-7317","issue":"3","journalAbbreviation":"Commun. ACM","language":"en","page":"78-84","source":"DOI.org (Crossref)","title":"Gender trends in computer science authorship","volume":"64","author":[{"family":"Wang","given":"Lucy Lu"},{"family":"Stanovsky","given":"Gabriel"},{"family":"Weihs","given":"Luca"},{"family":"Etzioni","given":"Oren"}],"issued":{"date-parts":[["2021",3]]}}},{"id":634,"uris":["http://zotero.org/users/9262945/items/EABNB6EK"],"itemData":{"id":634,"type":"article","abstract":"Globalization and the world wide web has resulted in academia and science being an international and multicultural community forged by researchers and scientists with different ethnicities. How ethnicity shapes the evolution of membership, status and interactions of the scientific community, however, is not well understood. This is due to the difficulty of ethnicity identification at the large scale. We use name ethnicity classification as an indicator of ethnicity. Based on automatic name ethnicity classification of 1.7+ million authors gathered from Web, the name ethnicity of computer science scholars is investigated by population size, publication contribution and collaboration strength. By showing the evolution of name ethnicity from 1936 to 2010, we discover that ethnicity diversity has increased significantly over time and that different research communities in certain publication venues have different ethnicity compositions. We notice a clear rise in the number of Asian name ethnicities in papers. Their fraction of publication contribution increases from approximately 10% to near 50% from 1970 to 2010. We also find that name ethnicity acts as a homophily factor on coauthor networks, shaping the formation of coauthorship as well as evolution of research communities.","note":"arXiv:1411.1129 [cs]","number":"arXiv:1411.1129","publisher":"arXiv","source":"arXiv.org","title":"Science and Ethnicity: How Ethnicities Shape the Evolution of Computer Science Research Community","title-short":"Science and Ethnicity","URL":"http://arxiv.org/abs/1411.1129","author":[{"family":"Wu","given":"Zhaohui"},{"family":"Yuan","given":"Dayu"},{"family":"Treeratpituk","given":"Pucktada"},{"family":"Giles","given":"C. Lee"}],"accessed":{"date-parts":[["2024",4,17]]},"issued":{"date-parts":[["2014",11,4]]}}}],"schema":"https://github.com/citation-style-language/schema/raw/master/csl-citation.json"} </w:instrText>
      </w:r>
      <w:r>
        <w:fldChar w:fldCharType="separate"/>
      </w:r>
      <w:r w:rsidRPr="00A50464">
        <w:rPr>
          <w:rFonts w:ascii="Calibri" w:hAnsi="Calibri" w:cs="Calibri"/>
        </w:rPr>
        <w:t>(Wang et al., 2021; Wu et al., 2014)</w:t>
      </w:r>
      <w:r>
        <w:fldChar w:fldCharType="end"/>
      </w:r>
      <w:r>
        <w:t>.</w:t>
      </w:r>
    </w:p>
    <w:p w14:paraId="79B5C3C8" w14:textId="77777777" w:rsidR="00AD6150" w:rsidRDefault="00AD6150" w:rsidP="00AD6150">
      <w:r>
        <w:t xml:space="preserve">This lack of representation can have a chilling effect on inclusiveness as many people are made to feel like outsiders in the overwhelmingly white male dominated field. This effect was studied by researchers at Stanford University, who discovered obvious signs at recruitment events that women were not welcome which ranged from sexist jokes to a “chest-beating” competition to see which audience member could stump the presenter with the most technical question </w:t>
      </w:r>
      <w:r>
        <w:fldChar w:fldCharType="begin"/>
      </w:r>
      <w:r>
        <w:instrText xml:space="preserve"> ADDIN ZOTERO_ITEM CSL_CITATION {"citationID":"hXtJDbfv","properties":{"formattedCitation":"(Wynn &amp; Correll, 2018)","plainCitation":"(Wynn &amp; Correll, 2018)","noteIndex":0},"citationItems":[{"id":601,"uris":["http://zotero.org/users/9262945/items/5E9U7TJQ"],"itemData":{"id":601,"type":"article-journal","abstract":"A ‘chilly’ environment limits women’s advancement through the educational pipeline leading to jobs in science and technology. However, we know relatively little about the environment women encounter after making it through the educational pipeline. Do technology companies create environments that may dampen women’s interest at the juncture when they are launching their careers? Using original observational data from 84 recruiting sessions hosted by technology companies at a prominent university on the US West Coast, we find that company representatives often engage in behaviors that are known to create a chilly environment for women. Through gender-imbalanced presenter roles, geek culture references, overt use of gender stereotypes, and other gendered speech and actions, representatives may puncture the pipeline, lessening the interest of women at the point of recruitment into technology careers.","container-title":"Social Studies of Science","DOI":"10.1177/0306312718756766","ISSN":"0306-3127, 1460-3659","issue":"1","journalAbbreviation":"Soc Stud Sci","language":"en","page":"149-164","source":"DOI.org (Crossref)","title":"Puncturing the pipeline: Do technology companies alienate women in recruiting sessions?","title-short":"Puncturing the pipeline","volume":"48","author":[{"family":"Wynn","given":"Alison T"},{"family":"Correll","given":"Shelley J"}],"issued":{"date-parts":[["2018",2]]}}}],"schema":"https://github.com/citation-style-language/schema/raw/master/csl-citation.json"} </w:instrText>
      </w:r>
      <w:r>
        <w:fldChar w:fldCharType="separate"/>
      </w:r>
      <w:r w:rsidRPr="00305130">
        <w:rPr>
          <w:rFonts w:ascii="Calibri" w:hAnsi="Calibri" w:cs="Calibri"/>
        </w:rPr>
        <w:t>(Wynn &amp; Correll, 2018)</w:t>
      </w:r>
      <w:r>
        <w:fldChar w:fldCharType="end"/>
      </w:r>
      <w:r>
        <w:t xml:space="preserve">. An article in Nature from 2022 reported that “Black and Hispanic people face huge hurdles at technology companies and in computer science education in the United States, with far-reaching consequences for science and all of society” </w:t>
      </w:r>
      <w:r>
        <w:fldChar w:fldCharType="begin"/>
      </w:r>
      <w:r>
        <w:instrText xml:space="preserve"> ADDIN ZOTERO_ITEM CSL_CITATION {"citationID":"aLhZOth5","properties":{"formattedCitation":"(Galvan &amp; Payne, 2024; Newsome, 2022)","plainCitation":"(Galvan &amp; Payne, 2024; Newsome, 2022)","noteIndex":0},"citationItems":[{"id":647,"uris":["http://zotero.org/users/9262945/items/2JLWE38U"],"itemData":{"id":647,"type":"article-journal","abstract":"Explicitly prejudiced attitudes against Black Americans have declined gradually\nsince the 1960s. Yet racial disparities and racial discrimination remain\nsignificant problems in the United States. How could discrimination and\ndisparate outcomes remain constant even while racial prejudice decreased? Two\nprominent explanations have emerged to explain these puzzling trends.\nSociologists have proposed that disparities and discrimination are perpetuated\nby systemic racism, or the policies, practices, and societal structures that\ndisadvantage some racial groups compared with others. Simultaneously,\npsychologists have proposed that implicit biases may sustain discrimination even\nin the absence of explicit prejudice. In this essay, we explore newly discovered\nconnections between systemic racism and implicit bias, how they challenge\ntraditional views to reorient our understanding of implicit bias, and how they\nshed new light on strategies to reduce bias.","container-title":"Daedalus","DOI":"10.1162/daed_a_02051","ISSN":"0011-5266","issue":"1","journalAbbreviation":"Daedalus","page":"106-122","source":"Silverchair","title":"Implicit Bias as a Cognitive Manifestation of Systemic Racism","volume":"153","author":[{"family":"Galvan","given":"Manuel J."},{"family":"Payne","given":"B. Keith"}],"issued":{"date-parts":[["2024",3,1]]}}},{"id":642,"uris":["http://zotero.org/users/9262945/items/U4FS65PA"],"itemData":{"id":642,"type":"article-journal","abstract":"Black and Hispanic people face huge hurdles at technology companies and in computer-science education in the United States, with far-reaching consequences for science and all of society.","container-title":"Nature","DOI":"10.1038/d41586-022-03251-0","issue":"7932","language":"en","license":"2022 Springer Nature Limited","note":"Bandiera_abtest: a\nCg_type: News Feature\npublisher: Nature Publishing Group\nSubject_term: Computer science, Institutions, Policy, Scientific community, Society","page":"440-443","source":"www.nature.com","title":"Computer science has a racism problem: these researchers want to fix it","title-short":"Computer science has a racism problem","volume":"610","author":[{"family":"Newsome","given":"Melba"}],"issued":{"date-parts":[["2022",10,19]]}}}],"schema":"https://github.com/citation-style-language/schema/raw/master/csl-citation.json"} </w:instrText>
      </w:r>
      <w:r>
        <w:fldChar w:fldCharType="separate"/>
      </w:r>
      <w:r w:rsidRPr="00E7694A">
        <w:rPr>
          <w:rFonts w:ascii="Calibri" w:hAnsi="Calibri" w:cs="Calibri"/>
        </w:rPr>
        <w:t>(Galvan &amp; Payne, 2024; Newsome, 2022)</w:t>
      </w:r>
      <w:r>
        <w:fldChar w:fldCharType="end"/>
      </w:r>
      <w:r>
        <w:t xml:space="preserve">. This includes signs of racism ranging from components with a “master/slave” relationship and a white hand used as a pointer icon </w:t>
      </w:r>
      <w:r>
        <w:fldChar w:fldCharType="begin"/>
      </w:r>
      <w:r>
        <w:instrText xml:space="preserve"> ADDIN ZOTERO_ITEM CSL_CITATION {"citationID":"sC095GkX","properties":{"formattedCitation":"(Daniels, 2015)","plainCitation":"(Daniels, 2015)","noteIndex":0},"citationItems":[{"id":646,"uris":["http://zotero.org/users/9262945/items/SJJ3PA9L"],"itemData":{"id":646,"type":"article-journal","container-title":"American Behavioral Scientist","issue":"11","language":"en","source":"Zotero","title":"“My Brain Database Doesn’t See Skin Color” Color-Blind Racism in the Technology Industry and in Theorizing the Web","author":[{"family":"Daniels","given":"Jessie"}],"issued":{"date-parts":[["2015"]]}}}],"schema":"https://github.com/citation-style-language/schema/raw/master/csl-citation.json"} </w:instrText>
      </w:r>
      <w:r>
        <w:fldChar w:fldCharType="separate"/>
      </w:r>
      <w:r w:rsidRPr="00D85AFF">
        <w:rPr>
          <w:rFonts w:ascii="Calibri" w:hAnsi="Calibri" w:cs="Calibri"/>
        </w:rPr>
        <w:t>(Daniels, 2015)</w:t>
      </w:r>
      <w:r>
        <w:fldChar w:fldCharType="end"/>
      </w:r>
      <w:r>
        <w:t xml:space="preserve"> to large language models that spew racist vitriol </w:t>
      </w:r>
      <w:r>
        <w:fldChar w:fldCharType="begin"/>
      </w:r>
      <w:r>
        <w:instrText xml:space="preserve"> ADDIN ZOTERO_ITEM CSL_CITATION {"citationID":"o6ZGWME4","properties":{"formattedCitation":"(Fuchs, 2018)","plainCitation":"(Fuchs, 2018)","noteIndex":0},"citationItems":[{"id":652,"uris":["http://zotero.org/users/9262945/items/8KBZ2I2F"],"itemData":{"id":652,"type":"article-journal","container-title":"Missouri S&amp;T’s Peer to Peer","issue":"1","title":"The Dangers of Human-Like Bias in Machine-Learning Algorithms","URL":"https://scholarsmine.mst.edu/peer2peer/vol2/iss1/1","volume":"2","author":[{"family":"Fuchs","given":"Daniel"}],"issued":{"date-parts":[["2018",5,4]]}}}],"schema":"https://github.com/citation-style-language/schema/raw/master/csl-citation.json"} </w:instrText>
      </w:r>
      <w:r>
        <w:fldChar w:fldCharType="separate"/>
      </w:r>
      <w:r w:rsidRPr="00E14414">
        <w:rPr>
          <w:rFonts w:ascii="Calibri" w:hAnsi="Calibri" w:cs="Calibri"/>
        </w:rPr>
        <w:t>(Fuchs, 2018)</w:t>
      </w:r>
      <w:r>
        <w:fldChar w:fldCharType="end"/>
      </w:r>
      <w:r>
        <w:t xml:space="preserve">. It can even include life-threatening consequences, such as when an algorithmic tool used in criminal sentencing wrongly labels black defendants as future criminals at nearly twice the rate of white defendants </w:t>
      </w:r>
      <w:r>
        <w:fldChar w:fldCharType="begin"/>
      </w:r>
      <w:r>
        <w:instrText xml:space="preserve"> ADDIN ZOTERO_ITEM CSL_CITATION {"citationID":"zJMTXY0c","properties":{"formattedCitation":"(Chander, 2017)","plainCitation":"(Chander, 2017)","noteIndex":0},"citationItems":[{"id":655,"uris":["http://zotero.org/users/9262945/items/SVMYU53W"],"itemData":{"id":655,"type":"article-journal","abstract":"Review of The Black Box Society: The Secret Algorithms That Control Money and Information by Frank Pasquale.","container-title":"Michigan Law Review","DOI":"10.36644/mlr.115.6.racist","ISSN":"19398557, 00262234","issue":"115.6","journalAbbreviation":"MLR","language":"en","page":"1023","source":"DOI.org (Crossref)","title":"The Racist Algorithm?","author":[{"family":"Chander","given":"Anupam"}],"issued":{"date-parts":[["2017"]]}}}],"schema":"https://github.com/citation-style-language/schema/raw/master/csl-citation.json"} </w:instrText>
      </w:r>
      <w:r>
        <w:fldChar w:fldCharType="separate"/>
      </w:r>
      <w:r w:rsidRPr="007A1DA8">
        <w:rPr>
          <w:rFonts w:ascii="Calibri" w:hAnsi="Calibri" w:cs="Calibri"/>
        </w:rPr>
        <w:t>(Chander, 2017)</w:t>
      </w:r>
      <w:r>
        <w:fldChar w:fldCharType="end"/>
      </w:r>
      <w:r>
        <w:t>.</w:t>
      </w:r>
    </w:p>
    <w:p w14:paraId="4D24CA17" w14:textId="77777777" w:rsidR="00AD6150" w:rsidRDefault="00AD6150" w:rsidP="00AD6150">
      <w:r>
        <w:t xml:space="preserve">What we have is a form of the classic chicken vs. egg problem. We need racist and sexist software and algorithms to be corrected, but that requires a level of diversity that seems difficult to obtain in a field riddled with microaggressions that augment the status quo of racist and sexist software and algorithms, leaving underrepresented portions of the population picking other careers or fighting the urge to quit </w:t>
      </w:r>
      <w:r>
        <w:fldChar w:fldCharType="begin"/>
      </w:r>
      <w:r>
        <w:instrText xml:space="preserve"> ADDIN ZOTERO_ITEM CSL_CITATION {"citationID":"4cof3t7L","properties":{"formattedCitation":"(Newsome, 2022; Wynn &amp; Correll, 2018)","plainCitation":"(Newsome, 2022; Wynn &amp; Correll, 2018)","noteIndex":0},"citationItems":[{"id":642,"uris":["http://zotero.org/users/9262945/items/U4FS65PA"],"itemData":{"id":642,"type":"article-journal","abstract":"Black and Hispanic people face huge hurdles at technology companies and in computer-science education in the United States, with far-reaching consequences for science and all of society.","container-title":"Nature","DOI":"10.1038/d41586-022-03251-0","issue":"7932","language":"en","license":"2022 Springer Nature Limited","note":"Bandiera_abtest: a\nCg_type: News Feature\npublisher: Nature Publishing Group\nSubject_term: Computer science, Institutions, Policy, Scientific community, Society","page":"440-443","source":"www.nature.com","title":"Computer science has a racism problem: these researchers want to fix it","title-short":"Computer science has a racism problem","volume":"610","author":[{"family":"Newsome","given":"Melba"}],"issued":{"date-parts":[["2022",10,19]]}}},{"id":601,"uris":["http://zotero.org/users/9262945/items/5E9U7TJQ"],"itemData":{"id":601,"type":"article-journal","abstract":"A ‘chilly’ environment limits women’s advancement through the educational pipeline leading to jobs in science and technology. However, we know relatively little about the environment women encounter after making it through the educational pipeline. Do technology companies create environments that may dampen women’s interest at the juncture when they are launching their careers? Using original observational data from 84 recruiting sessions hosted by technology companies at a prominent university on the US West Coast, we find that company representatives often engage in behaviors that are known to create a chilly environment for women. Through gender-imbalanced presenter roles, geek culture references, overt use of gender stereotypes, and other gendered speech and actions, representatives may puncture the pipeline, lessening the interest of women at the point of recruitment into technology careers.","container-title":"Social Studies of Science","DOI":"10.1177/0306312718756766","ISSN":"0306-3127, 1460-3659","issue":"1","journalAbbreviation":"Soc Stud Sci","language":"en","page":"149-164","source":"DOI.org (Crossref)","title":"Puncturing the pipeline: Do technology companies alienate women in recruiting sessions?","title-short":"Puncturing the pipeline","volume":"48","author":[{"family":"Wynn","given":"Alison T"},{"family":"Correll","given":"Shelley J"}],"issued":{"date-parts":[["2018",2]]}}}],"schema":"https://github.com/citation-style-language/schema/raw/master/csl-citation.json"} </w:instrText>
      </w:r>
      <w:r>
        <w:fldChar w:fldCharType="separate"/>
      </w:r>
      <w:r w:rsidRPr="00E65DE6">
        <w:rPr>
          <w:rFonts w:ascii="Calibri" w:hAnsi="Calibri" w:cs="Calibri"/>
        </w:rPr>
        <w:t>(Newsome, 2022; Wynn &amp; Correll, 2018)</w:t>
      </w:r>
      <w:r>
        <w:fldChar w:fldCharType="end"/>
      </w:r>
      <w:r>
        <w:t>.</w:t>
      </w:r>
    </w:p>
    <w:p w14:paraId="1769A6B4" w14:textId="77777777" w:rsidR="00AD6150" w:rsidRDefault="00AD6150" w:rsidP="00AD6150">
      <w:r>
        <w:lastRenderedPageBreak/>
        <w:t>This research paper is an effort to illuminate some of the key contributions to the field of real-time systems scheduling algorithms and related fields that were made by women and minorities.</w:t>
      </w:r>
    </w:p>
    <w:p w14:paraId="4B2D12C5" w14:textId="77777777" w:rsidR="00AD6150" w:rsidRDefault="00AD6150" w:rsidP="00AD6150">
      <w:pPr>
        <w:pStyle w:val="Heading1"/>
      </w:pPr>
      <w:r>
        <w:t>The origin of the field</w:t>
      </w:r>
    </w:p>
    <w:p w14:paraId="1B35DF11" w14:textId="77777777" w:rsidR="00AD6150" w:rsidRDefault="00AD6150" w:rsidP="00AD6150">
      <w:r>
        <w:t xml:space="preserve">Real-time scheduling systems are crucial in computer science, particularly for embedded systems where calculations must be completed within specific time constraints </w:t>
      </w:r>
      <w:r>
        <w:fldChar w:fldCharType="begin"/>
      </w:r>
      <w:r>
        <w:instrText xml:space="preserve"> ADDIN ZOTERO_ITEM CSL_CITATION {"citationID":"z9x2bMUV","properties":{"formattedCitation":"(Baumgartner &amp; Wah, 1991)","plainCitation":"(Baumgartner &amp; Wah, 1991)","noteIndex":0},"citationItems":[{"id":574,"uris":["http://zotero.org/users/9262945/items/JPSVPPAI"],"itemData":{"id":574,"type":"article-journal","abstract":"Efficient scheduling techniques of computing resources are essential for achieving satisfactory performance for users as C•)mputer systems and their applications become more complex. ln this paper, we survey research on scheduling algorithms, review previous classifications of scheduling problems, and present a broader classification scheme. Using a uniform terminology for scheduling strategies and the new classification scheme, previous work on scheduling strategies is reviewed and trends in scheduling research are identified. Finally, a methodology for developing scheduling strategies is presented.","container-title":"Information Sciences","journalAbbreviation":"Information Sciences","page":"319-345","source":"ResearchGate","title":"Computer scheduling algorithms: Past, present and future.","title-short":"Computer scheduling algorithms","volume":"57-58","author":[{"family":"Baumgartner","given":"Katherine"},{"family":"Wah","given":"Benjamin"}],"issued":{"date-parts":[["1991",9,1]]}}}],"schema":"https://github.com/citation-style-language/schema/raw/master/csl-citation.json"} </w:instrText>
      </w:r>
      <w:r>
        <w:fldChar w:fldCharType="separate"/>
      </w:r>
      <w:r w:rsidRPr="00740133">
        <w:rPr>
          <w:rFonts w:ascii="Calibri" w:hAnsi="Calibri" w:cs="Calibri"/>
        </w:rPr>
        <w:t>(Baumgartner &amp; Wah, 1991)</w:t>
      </w:r>
      <w:r>
        <w:fldChar w:fldCharType="end"/>
      </w:r>
      <w:r>
        <w:t xml:space="preserve">. These systems are often used in environments where timing is critical, such as self-driving cars, avionics systems, and telecommunications. Loosely defined, a real-time scheduling system is a contract made up of several components – one or more processors, tasks, and jobs. Each task defines one or more periodic jobs that must be completed withing certain constraints and may use one or more processors to do so. Since a single processor (or core of a multi-core processor) can execute only one job at a time, this causes resource contention that is resolved with scheduling algorithms </w:t>
      </w:r>
      <w:r>
        <w:fldChar w:fldCharType="begin"/>
      </w:r>
      <w:r>
        <w:instrText xml:space="preserve"> ADDIN ZOTERO_ITEM CSL_CITATION {"citationID":"7sZ1PS1O","properties":{"formattedCitation":"(Baumgartner &amp; Wah, 1991)","plainCitation":"(Baumgartner &amp; Wah, 1991)","noteIndex":0},"citationItems":[{"id":574,"uris":["http://zotero.org/users/9262945/items/JPSVPPAI"],"itemData":{"id":574,"type":"article-journal","abstract":"Efficient scheduling techniques of computing resources are essential for achieving satisfactory performance for users as C•)mputer systems and their applications become more complex. ln this paper, we survey research on scheduling algorithms, review previous classifications of scheduling problems, and present a broader classification scheme. Using a uniform terminology for scheduling strategies and the new classification scheme, previous work on scheduling strategies is reviewed and trends in scheduling research are identified. Finally, a methodology for developing scheduling strategies is presented.","container-title":"Information Sciences","journalAbbreviation":"Information Sciences","page":"319-345","source":"ResearchGate","title":"Computer scheduling algorithms: Past, present and future.","title-short":"Computer scheduling algorithms","volume":"57-58","author":[{"family":"Baumgartner","given":"Katherine"},{"family":"Wah","given":"Benjamin"}],"issued":{"date-parts":[["1991",9,1]]}}}],"schema":"https://github.com/citation-style-language/schema/raw/master/csl-citation.json"} </w:instrText>
      </w:r>
      <w:r>
        <w:fldChar w:fldCharType="separate"/>
      </w:r>
      <w:r w:rsidRPr="0041374F">
        <w:rPr>
          <w:rFonts w:ascii="Calibri" w:hAnsi="Calibri" w:cs="Calibri"/>
        </w:rPr>
        <w:t>(Baumgartner &amp; Wah, 1991)</w:t>
      </w:r>
      <w:r>
        <w:fldChar w:fldCharType="end"/>
      </w:r>
      <w:r>
        <w:t>.</w:t>
      </w:r>
    </w:p>
    <w:p w14:paraId="7CBB5E4C" w14:textId="77777777" w:rsidR="00AD6150" w:rsidRDefault="00AD6150" w:rsidP="00AD6150">
      <w:r>
        <w:t xml:space="preserve">The paper widely regarded as the seminal contribution to the field, “Scheduling Algorithms for Multiprogramming in a Hard-Real-Time Environment,” was co-authored by C. L. Liu, a Taiwanese mathematician who worked at MIT </w:t>
      </w:r>
      <w:r>
        <w:fldChar w:fldCharType="begin"/>
      </w:r>
      <w:r>
        <w:instrText xml:space="preserve"> ADDIN ZOTERO_ITEM CSL_CITATION {"citationID":"VFmwXfPx","properties":{"formattedCitation":"(Liu &amp; Layland, 1973; Schmitt, 2020)","plainCitation":"(Liu &amp; Layland, 1973; Schmitt, 2020)","noteIndex":0},"citationItems":[{"id":590,"uris":["http://zotero.org/users/9262945/items/PHDZV37M"],"itemData":{"id":590,"type":"article-journal","abstract":"The problem of multiprogram scheduling on a single processor is studied from the viewpoint of the characteristics peculiar to the program functions that need guaranteed service. It is shown that an optimum fixed priority scheduler possesses an upper bound to processor utihzation which may be as low as 70 percent for large task sets. It is also shown that full processor utilization can be achieved by dynamically assigning priorities on the basis of their current deadhnes. A combination of these two scheduling techmques is also discussed.","container-title":"Journal of the Association for Computing Machinery","issue":"1","language":"en","page":"46-61","source":"Zotero","title":"Scheduling Algorithms for Multiprogramming in a Hard-Real-Time Environment","title-short":"Scheduling Algorithms for Multiprogramming","volume":"20","author":[{"family":"Liu","given":"C L"},{"family":"Layland","given":"James W"}],"issued":{"date-parts":[["1973",1]]}}},{"id":640,"uris":["http://zotero.org/users/9262945/items/EVECFN2B"],"itemData":{"id":640,"type":"webpage","abstract":"Remembering C.L. Dave Liu, Renowned Illinois CS Professor","container-title":"University of Illinois Urbana-Champaign","language":"en","title":"Remembering C.L. Dave Liu, Renowned Illinois CS Professor","URL":"https://cs.illinois.edu/news/remembering-dave-liu-renowned-illinois-cs-professor","author":[{"family":"Schmitt","given":"Laura"}],"accessed":{"date-parts":[["2024",4,18]]},"issued":{"date-parts":[["2020",12,17]]}}}],"schema":"https://github.com/citation-style-language/schema/raw/master/csl-citation.json"} </w:instrText>
      </w:r>
      <w:r>
        <w:fldChar w:fldCharType="separate"/>
      </w:r>
      <w:r w:rsidRPr="0041374F">
        <w:rPr>
          <w:rFonts w:ascii="Calibri" w:hAnsi="Calibri" w:cs="Calibri"/>
        </w:rPr>
        <w:t>(Liu &amp; Layland, 1973; Schmitt, 2020)</w:t>
      </w:r>
      <w:r>
        <w:fldChar w:fldCharType="end"/>
      </w:r>
      <w:r>
        <w:t>. In that paper, Liu and Layland defined and described several scheduling algorithms that have been cited in thousands of other papers since its publication in 1973.</w:t>
      </w:r>
    </w:p>
    <w:p w14:paraId="3B1D829F" w14:textId="77777777" w:rsidR="00AD6150" w:rsidRDefault="00AD6150" w:rsidP="00AD6150">
      <w:r>
        <w:t>A real-time scheduling algorithm is like a way of honoring the contract of a real-time system. It provides a way of guaranteeing the periodic and timely completion of calculations, so jobs are completed within the constraints they require. A task will have a period, which is the time between sequential releases of its jobs. Meanwhile, its jobs will have deadlines. If execution of a job is not complete by its deadline, it has failed and is discarded. If that job was required, the entire system collapses into undefined behavior due to a violation of the contract. This is what a good scheduling algorithm seeks to avoid.</w:t>
      </w:r>
    </w:p>
    <w:p w14:paraId="7628CEB9" w14:textId="77777777" w:rsidR="00AD6150" w:rsidRDefault="00AD6150" w:rsidP="00AD6150">
      <w:r>
        <w:lastRenderedPageBreak/>
        <w:t>Liu and Layland described several types of classical real-time scheduling algorithms:</w:t>
      </w:r>
    </w:p>
    <w:p w14:paraId="168F7B8E" w14:textId="77777777" w:rsidR="00AD6150" w:rsidRDefault="00AD6150" w:rsidP="00AD6150">
      <w:pPr>
        <w:pStyle w:val="ListParagraph"/>
        <w:numPr>
          <w:ilvl w:val="0"/>
          <w:numId w:val="12"/>
        </w:numPr>
      </w:pPr>
      <w:r>
        <w:t xml:space="preserve">Rate Monotonic Scheduling (RMS): This is a fixed priority scheduling algorithm where the jobs of a task with the shortest period are given the highest priority. It is very simple to implement in hardware and easy to understand </w:t>
      </w:r>
      <w:r>
        <w:fldChar w:fldCharType="begin"/>
      </w:r>
      <w:r>
        <w:instrText xml:space="preserve"> ADDIN ZOTERO_ITEM CSL_CITATION {"citationID":"z6MOQsZf","properties":{"formattedCitation":"(Liu &amp; Layland, 1973)","plainCitation":"(Liu &amp; Layland, 1973)","noteIndex":0},"citationItems":[{"id":590,"uris":["http://zotero.org/users/9262945/items/PHDZV37M"],"itemData":{"id":590,"type":"article-journal","abstract":"The problem of multiprogram scheduling on a single processor is studied from the viewpoint of the characteristics peculiar to the program functions that need guaranteed service. It is shown that an optimum fixed priority scheduler possesses an upper bound to processor utihzation which may be as low as 70 percent for large task sets. It is also shown that full processor utilization can be achieved by dynamically assigning priorities on the basis of their current deadhnes. A combination of these two scheduling techmques is also discussed.","container-title":"Journal of the Association for Computing Machinery","issue":"1","language":"en","page":"46-61","source":"Zotero","title":"Scheduling Algorithms for Multiprogramming in a Hard-Real-Time Environment","title-short":"Scheduling Algorithms for Multiprogramming","volume":"20","author":[{"family":"Liu","given":"C L"},{"family":"Layland","given":"James W"}],"issued":{"date-parts":[["1973",1]]}}}],"schema":"https://github.com/citation-style-language/schema/raw/master/csl-citation.json"} </w:instrText>
      </w:r>
      <w:r>
        <w:fldChar w:fldCharType="separate"/>
      </w:r>
      <w:r w:rsidRPr="00740133">
        <w:rPr>
          <w:rFonts w:ascii="Calibri" w:hAnsi="Calibri" w:cs="Calibri"/>
        </w:rPr>
        <w:t>(Liu &amp; Layland, 1973)</w:t>
      </w:r>
      <w:r>
        <w:fldChar w:fldCharType="end"/>
      </w:r>
      <w:r>
        <w:t>.</w:t>
      </w:r>
    </w:p>
    <w:p w14:paraId="1983C33E" w14:textId="77777777" w:rsidR="00AD6150" w:rsidRDefault="00AD6150" w:rsidP="00AD6150">
      <w:pPr>
        <w:pStyle w:val="ListParagraph"/>
        <w:numPr>
          <w:ilvl w:val="0"/>
          <w:numId w:val="12"/>
        </w:numPr>
      </w:pPr>
      <w:r>
        <w:t xml:space="preserve">Earliest Deadline First (EDF): This is a dynamic priority scheduling algorithm where the job with the earliest deadline of all the active jobs on the same processor is given the highest priority. Although more complex, it allows for tighter scheduling constraints without violating a contract because the job with the greatest risk of overflowing its deadline is always the one that can preempt other jobs </w:t>
      </w:r>
      <w:r>
        <w:fldChar w:fldCharType="begin"/>
      </w:r>
      <w:r>
        <w:instrText xml:space="preserve"> ADDIN ZOTERO_ITEM CSL_CITATION {"citationID":"Cj84LPvW","properties":{"formattedCitation":"(Kargahi &amp; Movaghar, 2004; Liu &amp; Layland, 1973)","plainCitation":"(Kargahi &amp; Movaghar, 2004; Liu &amp; Layland, 1973)","noteIndex":0},"citationItems":[{"id":591,"uris":["http://zotero.org/users/9262945/items/779AK3E8"],"itemData":{"id":591,"type":"book","abstract":"This paper introduces an analytical method for approximating the fraction of jobs that miss their deadlines in a real-time system when earliest-deadline-first scheduling policy (EDF) is used. In the system, jobs either all have deadlines until the beginning of service or deadlines until the end of service. In the former case, EDF is known to be optimal and, in the latter case, it is optimal if preemption is allowed. In both cases, the system is modeled by an M/M/1/EDF+M queue, i.e., a single server queue with Poisson arrival, and service times and customer impatience, which are exponentially distributed. The optimality property of EDF is used for the estimation of a key parameter, γn, which is the loss rate when there are n customers in the system. The estimation is possible by finding an upper bound and a lower bound for γn and linearly combining these two bounds. The resulting Markov chains are then easy to solve numerically. Comparing numerical and simulation results, we find that the existing errors are relatively small.","ISBN":"978-0-7695-2052-0","note":"page: 834\nDOI: 10.1109/DSN.2004.1311953","number-of-pages":"826","source":"ResearchGate","title":"A method for performance analysis of earliest-deadline-first scheduling policy","author":[{"family":"Kargahi","given":"M."},{"family":"Movaghar","given":"Ali"}],"issued":{"date-parts":[["2004",1,1]]}}},{"id":590,"uris":["http://zotero.org/users/9262945/items/PHDZV37M"],"itemData":{"id":590,"type":"article-journal","abstract":"The problem of multiprogram scheduling on a single processor is studied from the viewpoint of the characteristics peculiar to the program functions that need guaranteed service. It is shown that an optimum fixed priority scheduler possesses an upper bound to processor utihzation which may be as low as 70 percent for large task sets. It is also shown that full processor utilization can be achieved by dynamically assigning priorities on the basis of their current deadhnes. A combination of these two scheduling techmques is also discussed.","container-title":"Journal of the Association for Computing Machinery","issue":"1","language":"en","page":"46-61","source":"Zotero","title":"Scheduling Algorithms for Multiprogramming in a Hard-Real-Time Environment","title-short":"Scheduling Algorithms for Multiprogramming","volume":"20","author":[{"family":"Liu","given":"C L"},{"family":"Layland","given":"James W"}],"issued":{"date-parts":[["1973",1]]}}}],"schema":"https://github.com/citation-style-language/schema/raw/master/csl-citation.json"} </w:instrText>
      </w:r>
      <w:r>
        <w:fldChar w:fldCharType="separate"/>
      </w:r>
      <w:r w:rsidRPr="0041374F">
        <w:rPr>
          <w:rFonts w:ascii="Calibri" w:hAnsi="Calibri" w:cs="Calibri"/>
        </w:rPr>
        <w:t>(</w:t>
      </w:r>
      <w:proofErr w:type="spellStart"/>
      <w:r w:rsidRPr="0041374F">
        <w:rPr>
          <w:rFonts w:ascii="Calibri" w:hAnsi="Calibri" w:cs="Calibri"/>
        </w:rPr>
        <w:t>Kargahi</w:t>
      </w:r>
      <w:proofErr w:type="spellEnd"/>
      <w:r w:rsidRPr="0041374F">
        <w:rPr>
          <w:rFonts w:ascii="Calibri" w:hAnsi="Calibri" w:cs="Calibri"/>
        </w:rPr>
        <w:t xml:space="preserve"> &amp; Movaghar, 2004; Liu &amp; Layland, 1973)</w:t>
      </w:r>
      <w:r>
        <w:fldChar w:fldCharType="end"/>
      </w:r>
      <w:r>
        <w:t>.</w:t>
      </w:r>
    </w:p>
    <w:p w14:paraId="6EE5CE07" w14:textId="77777777" w:rsidR="00AD6150" w:rsidRDefault="00AD6150" w:rsidP="00AD6150">
      <w:pPr>
        <w:pStyle w:val="ListParagraph"/>
        <w:numPr>
          <w:ilvl w:val="0"/>
          <w:numId w:val="12"/>
        </w:numPr>
      </w:pPr>
      <w:r>
        <w:t xml:space="preserve">Mixed scheduling algorithms: This is a class of scheduling algorithms that combine aspects of both RMS and EDF, which was born of an observation that hardware interrupts – event emitted hardware in response to external stimuli – are incompatible with the notion of dynamic priority scheduling </w:t>
      </w:r>
      <w:r>
        <w:fldChar w:fldCharType="begin"/>
      </w:r>
      <w:r>
        <w:instrText xml:space="preserve"> ADDIN ZOTERO_ITEM CSL_CITATION {"citationID":"uohceEBA","properties":{"formattedCitation":"(Liu &amp; Layland, 1973)","plainCitation":"(Liu &amp; Layland, 1973)","noteIndex":0},"citationItems":[{"id":590,"uris":["http://zotero.org/users/9262945/items/PHDZV37M"],"itemData":{"id":590,"type":"article-journal","abstract":"The problem of multiprogram scheduling on a single processor is studied from the viewpoint of the characteristics peculiar to the program functions that need guaranteed service. It is shown that an optimum fixed priority scheduler possesses an upper bound to processor utihzation which may be as low as 70 percent for large task sets. It is also shown that full processor utilization can be achieved by dynamically assigning priorities on the basis of their current deadhnes. A combination of these two scheduling techmques is also discussed.","container-title":"Journal of the Association for Computing Machinery","issue":"1","language":"en","page":"46-61","source":"Zotero","title":"Scheduling Algorithms for Multiprogramming in a Hard-Real-Time Environment","title-short":"Scheduling Algorithms for Multiprogramming","volume":"20","author":[{"family":"Liu","given":"C L"},{"family":"Layland","given":"James W"}],"issued":{"date-parts":[["1973",1]]}}}],"schema":"https://github.com/citation-style-language/schema/raw/master/csl-citation.json"} </w:instrText>
      </w:r>
      <w:r>
        <w:fldChar w:fldCharType="separate"/>
      </w:r>
      <w:r w:rsidRPr="001A3750">
        <w:rPr>
          <w:rFonts w:ascii="Calibri" w:hAnsi="Calibri" w:cs="Calibri"/>
        </w:rPr>
        <w:t>(Liu &amp; Layland, 1973)</w:t>
      </w:r>
      <w:r>
        <w:fldChar w:fldCharType="end"/>
      </w:r>
      <w:r>
        <w:t>.</w:t>
      </w:r>
    </w:p>
    <w:p w14:paraId="011DDEB4" w14:textId="77777777" w:rsidR="00AD6150" w:rsidRDefault="00AD6150" w:rsidP="00AD6150">
      <w:r>
        <w:t xml:space="preserve">These algorithms operate under certain assumptions, such as preemptive scheduling (meaning jobs can be interrupted), known runtimes (the processing time is constant for each job), and no task dependencies (jobs are not delayed based on the state of other tasks) </w:t>
      </w:r>
      <w:r>
        <w:fldChar w:fldCharType="begin"/>
      </w:r>
      <w:r>
        <w:instrText xml:space="preserve"> ADDIN ZOTERO_ITEM CSL_CITATION {"citationID":"B2qxo25i","properties":{"formattedCitation":"(Liu &amp; Layland, 1973)","plainCitation":"(Liu &amp; Layland, 1973)","noteIndex":0},"citationItems":[{"id":590,"uris":["http://zotero.org/users/9262945/items/PHDZV37M"],"itemData":{"id":590,"type":"article-journal","abstract":"The problem of multiprogram scheduling on a single processor is studied from the viewpoint of the characteristics peculiar to the program functions that need guaranteed service. It is shown that an optimum fixed priority scheduler possesses an upper bound to processor utihzation which may be as low as 70 percent for large task sets. It is also shown that full processor utilization can be achieved by dynamically assigning priorities on the basis of their current deadhnes. A combination of these two scheduling techmques is also discussed.","container-title":"Journal of the Association for Computing Machinery","issue":"1","language":"en","page":"46-61","source":"Zotero","title":"Scheduling Algorithms for Multiprogramming in a Hard-Real-Time Environment","title-short":"Scheduling Algorithms for Multiprogramming","volume":"20","author":[{"family":"Liu","given":"C L"},{"family":"Layland","given":"James W"}],"issued":{"date-parts":[["1973",1]]}}}],"schema":"https://github.com/citation-style-language/schema/raw/master/csl-citation.json"} </w:instrText>
      </w:r>
      <w:r>
        <w:fldChar w:fldCharType="separate"/>
      </w:r>
      <w:r w:rsidRPr="001A3750">
        <w:rPr>
          <w:rFonts w:ascii="Calibri" w:hAnsi="Calibri" w:cs="Calibri"/>
        </w:rPr>
        <w:t>(Liu &amp; Layland, 1973)</w:t>
      </w:r>
      <w:r>
        <w:fldChar w:fldCharType="end"/>
      </w:r>
      <w:r>
        <w:t>.</w:t>
      </w:r>
    </w:p>
    <w:p w14:paraId="71F5521D" w14:textId="77777777" w:rsidR="00AD6150" w:rsidRDefault="00AD6150" w:rsidP="00AD6150">
      <w:r>
        <w:t>From the sturdy footing of this research, scientists, engineers, and programmers have developed incredible technology and other contributions to the field.</w:t>
      </w:r>
    </w:p>
    <w:p w14:paraId="6B5C219D" w14:textId="77777777" w:rsidR="00AD6150" w:rsidRDefault="00AD6150" w:rsidP="00AD6150">
      <w:pPr>
        <w:pStyle w:val="Heading1"/>
      </w:pPr>
      <w:r>
        <w:t>Evolution of Real-Time Systems Scheduling Algorithms</w:t>
      </w:r>
    </w:p>
    <w:p w14:paraId="48826BD0" w14:textId="77777777" w:rsidR="00AD6150" w:rsidRDefault="00AD6150" w:rsidP="00AD6150">
      <w:r>
        <w:t xml:space="preserve">Beyond Liu and Layland paper, several key achievements in real-time systems can be identified. In 1979, meetings about real-time systems led to the formation of the IEEE Real-Time Systems Symposium. Soon after, Andre van </w:t>
      </w:r>
      <w:proofErr w:type="spellStart"/>
      <w:r>
        <w:t>Tilbord</w:t>
      </w:r>
      <w:proofErr w:type="spellEnd"/>
      <w:r>
        <w:t xml:space="preserve"> of the United States Office of Naval Research launched a Real Time Systems Initiative, which was fundamental in funding critical research in the field. This funding </w:t>
      </w:r>
      <w:r>
        <w:lastRenderedPageBreak/>
        <w:t>made real-time systems that depended on efficient scheduling algorithms possible, like the Global Positioning System (GPS).</w:t>
      </w:r>
    </w:p>
    <w:p w14:paraId="4E6ED411" w14:textId="77777777" w:rsidR="00AD6150" w:rsidRDefault="00AD6150" w:rsidP="00AD6150">
      <w:r>
        <w:t xml:space="preserve">When she began her career in 1956, Dr. Gladys B West was the second black woman hired at the naval base in Dahlgren, Virginia, which was known as the Naval Proving Ground at the time </w:t>
      </w:r>
      <w:r>
        <w:fldChar w:fldCharType="begin"/>
      </w:r>
      <w:r>
        <w:instrText xml:space="preserve"> ADDIN ZOTERO_ITEM CSL_CITATION {"citationID":"9TU3RfwA","properties":{"formattedCitation":"(Dyson, 2018)","plainCitation":"(Dyson, 2018)","noteIndex":0},"citationItems":[{"id":602,"uris":["http://zotero.org/users/9262945/items/7BTI4LJX"],"itemData":{"id":602,"type":"article-newspaper","container-title":"Fredericksburg Free Lance-Star","title":"Gladys West's work on GPS 'would impact the world'","URL":"https://fredericksburg.com/gladys-west-s-work-on-gps-would-impact-the-world/article_26e82f21-bb5a-5d76-9789-69a5039ad018.html","author":[{"family":"Dyson","given":"Cathy"}],"accessed":{"date-parts":[["2024",4,15]]},"issued":{"date-parts":[["2018",1,20]]}}}],"schema":"https://github.com/citation-style-language/schema/raw/master/csl-citation.json"} </w:instrText>
      </w:r>
      <w:r>
        <w:fldChar w:fldCharType="separate"/>
      </w:r>
      <w:r w:rsidRPr="0032581E">
        <w:rPr>
          <w:rFonts w:ascii="Calibri" w:hAnsi="Calibri" w:cs="Calibri"/>
        </w:rPr>
        <w:t>(Dyson, 2018)</w:t>
      </w:r>
      <w:r>
        <w:fldChar w:fldCharType="end"/>
      </w:r>
      <w:r>
        <w:t xml:space="preserve">. She was hired as a programmer taking part in a study related to the motion of Pluto relative to Neptune. By 1979, she had received a commendation from her department head and became project manager for an altimetry project. While on this project, she and her team led the groundwork for the algorithms and calculations that GPS satellites would use to determine their precise location </w:t>
      </w:r>
      <w:r>
        <w:fldChar w:fldCharType="begin"/>
      </w:r>
      <w:r>
        <w:instrText xml:space="preserve"> ADDIN ZOTERO_ITEM CSL_CITATION {"citationID":"jVmthI8z","properties":{"formattedCitation":"(Mohdin, 2020; West, 1986)","plainCitation":"(Mohdin, 2020; West, 1986)","noteIndex":0},"citationItems":[{"id":604,"uris":["http://zotero.org/users/9262945/items/MJRNBDEX"],"itemData":{"id":604,"type":"article-newspaper","abstract":"Growing up on a farm in Virginia during segregation, West knew education would be her means of escape. But she didn’t know her quiet work on a naval base would change lives around the world","container-title":"The Guardian","ISSN":"0261-3077","language":"en-GB","section":"Society","source":"The Guardian","title":"Gladys West: the hidden figure who helped invent GPS","title-short":"Gladys West","URL":"https://www.theguardian.com/society/2020/nov/19/gladys-west-the-hidden-figure-who-helped-invent-gps","author":[{"family":"Mohdin","given":"Aamna"}],"accessed":{"date-parts":[["2024",4,15]]},"issued":{"date-parts":[["2020",11,19]]}}},{"id":610,"uris":["http://zotero.org/users/9262945/items/IHZZ2AVN"],"itemData":{"id":610,"type":"report","event-place":"Dahlgren, Va","language":"en-US","number":"NSWC TR 86-149","publisher":"Naval Surface Weapons Center","publisher-place":"Dahlgren, Va","title":"Data Processing System Specifications for the GEOSAT Satellite Radar Altimeter.","URL":"https://apps.dtic.mil/sti/citations/ADA181113","author":[{"family":"West","given":"Gladys B"}],"accessed":{"date-parts":[["2024",4,15]]},"issued":{"date-parts":[["1986",6]]}}}],"schema":"https://github.com/citation-style-language/schema/raw/master/csl-citation.json"} </w:instrText>
      </w:r>
      <w:r>
        <w:fldChar w:fldCharType="separate"/>
      </w:r>
      <w:r w:rsidRPr="00A71EA3">
        <w:rPr>
          <w:rFonts w:ascii="Calibri" w:hAnsi="Calibri" w:cs="Calibri"/>
        </w:rPr>
        <w:t>(</w:t>
      </w:r>
      <w:proofErr w:type="spellStart"/>
      <w:r w:rsidRPr="00A71EA3">
        <w:rPr>
          <w:rFonts w:ascii="Calibri" w:hAnsi="Calibri" w:cs="Calibri"/>
        </w:rPr>
        <w:t>Mohdin</w:t>
      </w:r>
      <w:proofErr w:type="spellEnd"/>
      <w:r w:rsidRPr="00A71EA3">
        <w:rPr>
          <w:rFonts w:ascii="Calibri" w:hAnsi="Calibri" w:cs="Calibri"/>
        </w:rPr>
        <w:t>, 2020; West, 1986)</w:t>
      </w:r>
      <w:r>
        <w:fldChar w:fldCharType="end"/>
      </w:r>
      <w:r>
        <w:t>.</w:t>
      </w:r>
    </w:p>
    <w:p w14:paraId="0CCA7149" w14:textId="77777777" w:rsidR="00AD6150" w:rsidRDefault="00AD6150" w:rsidP="00AD6150">
      <w:r>
        <w:t xml:space="preserve">By 1991, the U.S. Department of Defense (DoD) Software Technology Strategy report called the development of generalized Rate Monotonic Scheduling theory and related technologies a major payoff of DoD-sponsored research due to its ability to predict whether task deadlines will be met long before the costly implementation phase. During that same decade, the United States began launching parts of the International Space Station, which relied upon the real-time systems scheduling algorithms that made schedulability predictions possible </w:t>
      </w:r>
      <w:r>
        <w:fldChar w:fldCharType="begin"/>
      </w:r>
      <w:r>
        <w:instrText xml:space="preserve"> ADDIN ZOTERO_ITEM CSL_CITATION {"citationID":"CXQmDbvS","properties":{"formattedCitation":"(Doyle &amp; Elzey, 1994; {\\i{}International Space Station - NASA}, 2023)","plainCitation":"(Doyle &amp; Elzey, 1994; International Space Station - NASA, 2023)","noteIndex":0},"citationItems":[{"id":616,"uris":["http://zotero.org/users/9262945/items/JC7NWSCR"],"itemData":{"id":616,"type":"paper-conference","abstract":"The navigation payload software for the next block of Global Positioning System satellites recently completed testing. The computer program for the onboard computer is sufficiently complex to expose almost every issue that has been put forward in rate monotonic theory. The success of this effort demonstrates the utility of the theory in this type of application. The system designed required the processor to perform a highly diverse set of hard deadline real-time functions. This design would have been difficult or impossible prior to the development of rate monotonic theory. The use of utilization bounds has important advantages from a software engineering point of view. The problems of insuring schedulability over the course of development and verifying the schedulability of the finished system are discussed.&lt;&gt;","container-title":"Proceedings of 11th IEEE Workshop on Real-Time Operating Systems and Software","DOI":"10.1109/RTOSS.1994.292557","event-title":"Proceedings of 11th IEEE Workshop on Real-Time Operating Systems and Software","page":"74-78","source":"IEEE Xplore","title":"Successful use of rate monotonic theory on a formidable real time system","URL":"https://ieeexplore.ieee.org/abstract/document/292557","author":[{"family":"Doyle","given":"L."},{"family":"Elzey","given":"J."}],"accessed":{"date-parts":[["2024",4,15]]},"issued":{"date-parts":[["1994",5]]}}},{"id":614,"uris":["http://zotero.org/users/9262945/items/BGNLC23G"],"itemData":{"id":614,"type":"post-weblog","abstract":"The International Space Station Program brings together international flight crews, multiple launch vehicles, globally distributed launch and flight operations, training, engineering, and development facilities, communications networks, and the international scientific research community.","language":"en-US","note":"section: International Space Station (ISS)","title":"International Space Station - NASA","URL":"https://www.nasa.gov/reference/international-space-station/","accessed":{"date-parts":[["2024",4,15]]},"issued":{"date-parts":[["2023",5,23]]}}}],"schema":"https://github.com/citation-style-language/schema/raw/master/csl-citation.json"} </w:instrText>
      </w:r>
      <w:r>
        <w:fldChar w:fldCharType="separate"/>
      </w:r>
      <w:r w:rsidRPr="00196E32">
        <w:rPr>
          <w:rFonts w:ascii="Calibri" w:hAnsi="Calibri" w:cs="Calibri"/>
        </w:rPr>
        <w:t xml:space="preserve">(Doyle &amp; Elzey, 1994; </w:t>
      </w:r>
      <w:r w:rsidRPr="00196E32">
        <w:rPr>
          <w:rFonts w:ascii="Calibri" w:hAnsi="Calibri" w:cs="Calibri"/>
          <w:i/>
          <w:iCs/>
        </w:rPr>
        <w:t>International Space Station - NASA</w:t>
      </w:r>
      <w:r w:rsidRPr="00196E32">
        <w:rPr>
          <w:rFonts w:ascii="Calibri" w:hAnsi="Calibri" w:cs="Calibri"/>
        </w:rPr>
        <w:t>, 2023)</w:t>
      </w:r>
      <w:r>
        <w:fldChar w:fldCharType="end"/>
      </w:r>
      <w:r>
        <w:t>.</w:t>
      </w:r>
    </w:p>
    <w:p w14:paraId="4D68C094" w14:textId="77777777" w:rsidR="00AD6150" w:rsidRDefault="00AD6150" w:rsidP="00AD6150">
      <w:r>
        <w:t xml:space="preserve">Andrea J. Goldsmith, an IEEE fellow, co-authored a paper in 2006 that would become the second most cited publication in the field of scheduling algorithms </w:t>
      </w:r>
      <w:r>
        <w:fldChar w:fldCharType="begin"/>
      </w:r>
      <w:r>
        <w:instrText xml:space="preserve"> ADDIN ZOTERO_ITEM CSL_CITATION {"citationID":"Q17VK7db","properties":{"formattedCitation":"(Omotehinwa, 2022)","plainCitation":"(Omotehinwa, 2022)","noteIndex":0},"citationItems":[{"id":606,"uris":["http://zotero.org/users/9262945/items/7XPAILTD"],"itemData":{"id":606,"type":"article-journal","abstract":"This study examined the developments in the field of Scheduling algorithms in the last 30 years (1992–2021) to help researchers gain new insight and uncover the emerging areas of growth for further research in this field. This study, therefore, ...","container-title":"Heliyon","DOI":"10.1016/j.heliyon.2022.e09510","issue":"5","language":"en","note":"publisher: Elsevier\nPMID: 35663729","source":"www.ncbi.nlm.nih.gov","title":"Examining the developments in scheduling algorithms research: A bibliometric approach","title-short":"Examining the developments in scheduling algorithms research","URL":"https://www.ncbi.nlm.nih.gov/pmc/articles/PMC9157010/","volume":"8","author":[{"family":"Omotehinwa","given":"Temidayo Oluwatosin"}],"accessed":{"date-parts":[["2024",4,15]]},"issued":{"date-parts":[["2022",5]]}}}],"schema":"https://github.com/citation-style-language/schema/raw/master/csl-citation.json"} </w:instrText>
      </w:r>
      <w:r>
        <w:fldChar w:fldCharType="separate"/>
      </w:r>
      <w:r w:rsidRPr="000E7C34">
        <w:rPr>
          <w:rFonts w:ascii="Calibri" w:hAnsi="Calibri" w:cs="Calibri"/>
        </w:rPr>
        <w:t>(</w:t>
      </w:r>
      <w:proofErr w:type="spellStart"/>
      <w:r w:rsidRPr="000E7C34">
        <w:rPr>
          <w:rFonts w:ascii="Calibri" w:hAnsi="Calibri" w:cs="Calibri"/>
        </w:rPr>
        <w:t>Omotehinwa</w:t>
      </w:r>
      <w:proofErr w:type="spellEnd"/>
      <w:r w:rsidRPr="000E7C34">
        <w:rPr>
          <w:rFonts w:ascii="Calibri" w:hAnsi="Calibri" w:cs="Calibri"/>
        </w:rPr>
        <w:t>, 2022)</w:t>
      </w:r>
      <w:r>
        <w:fldChar w:fldCharType="end"/>
      </w:r>
      <w:r>
        <w:t xml:space="preserve">. Her work was integral to the development of multiple-input/multiple-output algorithms that are used in modern </w:t>
      </w:r>
      <w:proofErr w:type="spellStart"/>
      <w:r>
        <w:t>WiFi</w:t>
      </w:r>
      <w:proofErr w:type="spellEnd"/>
      <w:r>
        <w:t xml:space="preserve"> devices and cellphones. This class of scheduling algorithm makes it possible to transmit data at faster speeds than a single transmitter can achieve with greater resiliency due to multiple paths the radio signals can travel </w:t>
      </w:r>
      <w:r>
        <w:fldChar w:fldCharType="begin"/>
      </w:r>
      <w:r>
        <w:instrText xml:space="preserve"> ADDIN ZOTERO_ITEM CSL_CITATION {"citationID":"lHGxZqgc","properties":{"formattedCitation":"(Gesbert et al., 2003)","plainCitation":"(Gesbert et al., 2003)","noteIndex":0},"citationItems":[{"id":623,"uris":["http://zotero.org/users/9262945/items/649XDV63"],"itemData":{"id":623,"type":"article-journal","abstract":"This paper presents an overview of progress in the area of multiple input multiple output (MIMO) space-time coded wireless systems. After some background on the research leading to the discovery of the enormous potential of MIMO wireless links, we highlight the different classes of techniques and algorithms proposed which attempt to realize the various benefits of MIMO including spatial multiplexing and space-time coding schemes. These algorithms are often derived and analyzed under ideal independent fading conditions. We present the state of the art in channel modeling and measurements, leading to a better understanding of actual MIMO gains. Finally, the paper addresses current questions regarding the integration of MIMO links in practical wireless systems and standards.","container-title":"IEEE Journal on Selected Areas in Communications","DOI":"10.1109/JSAC.2003.809458","ISSN":"1558-0008","issue":"3","note":"event-title: IEEE Journal on Selected Areas in Communications","page":"281-302","source":"IEEE Xplore","title":"From theory to practice: an overview of MIMO space-time coded wireless systems","title-short":"From theory to practice","volume":"21","author":[{"family":"Gesbert","given":"D."},{"family":"Shafi","given":"M."},{"family":"Shiu","given":"Da-shan"},{"family":"Smith","given":"P.J."},{"family":"Naguib","given":"A."}],"issued":{"date-parts":[["2003",4]]}}}],"schema":"https://github.com/citation-style-language/schema/raw/master/csl-citation.json"} </w:instrText>
      </w:r>
      <w:r>
        <w:fldChar w:fldCharType="separate"/>
      </w:r>
      <w:r w:rsidRPr="004F23FA">
        <w:rPr>
          <w:rFonts w:ascii="Calibri" w:hAnsi="Calibri" w:cs="Calibri"/>
        </w:rPr>
        <w:t>(</w:t>
      </w:r>
      <w:proofErr w:type="spellStart"/>
      <w:r w:rsidRPr="004F23FA">
        <w:rPr>
          <w:rFonts w:ascii="Calibri" w:hAnsi="Calibri" w:cs="Calibri"/>
        </w:rPr>
        <w:t>Gesbert</w:t>
      </w:r>
      <w:proofErr w:type="spellEnd"/>
      <w:r w:rsidRPr="004F23FA">
        <w:rPr>
          <w:rFonts w:ascii="Calibri" w:hAnsi="Calibri" w:cs="Calibri"/>
        </w:rPr>
        <w:t xml:space="preserve"> et al., 2003)</w:t>
      </w:r>
      <w:r>
        <w:fldChar w:fldCharType="end"/>
      </w:r>
      <w:r>
        <w:t>.</w:t>
      </w:r>
    </w:p>
    <w:p w14:paraId="46B0DD69" w14:textId="77777777" w:rsidR="00AD6150" w:rsidRDefault="00AD6150" w:rsidP="00AD6150">
      <w:r>
        <w:t xml:space="preserve">In 2019, the Special Interest Group on Algorithms and Computation Theory (SIGACT) of the Association for Computing Machinery (ACM) awarded their Distinguished Service Award to Rebecca </w:t>
      </w:r>
      <w:r>
        <w:lastRenderedPageBreak/>
        <w:t xml:space="preserve">Wright for promoting diversity in computer science. Her research has widespread </w:t>
      </w:r>
      <w:proofErr w:type="gramStart"/>
      <w:r>
        <w:t>implications</w:t>
      </w:r>
      <w:proofErr w:type="gramEnd"/>
      <w:r>
        <w:t xml:space="preserve"> and she has authored or co-authored nearly a hundred articles. Her work includes research developing privacy-preserving distributed k-Clustering algorithms, which can be used for scheduling in environments where tasks themselves come from untrusted parties and may not be around long enough to see the result. This may sound like an unlikely scenario, but it’s exactly what is needed for self-driving vehicles to be able to coordinate travel time on public roads, among many other things.</w:t>
      </w:r>
    </w:p>
    <w:p w14:paraId="0A2AD15A" w14:textId="77777777" w:rsidR="00AD6150" w:rsidRDefault="00AD6150" w:rsidP="00AD6150">
      <w:pPr>
        <w:pStyle w:val="Heading1"/>
      </w:pPr>
      <w:r>
        <w:t>Conclusion</w:t>
      </w:r>
    </w:p>
    <w:p w14:paraId="27AE12C2" w14:textId="77777777" w:rsidR="00AD6150" w:rsidRDefault="00AD6150" w:rsidP="00AD6150">
      <w:r>
        <w:t xml:space="preserve">The achievements highlighted in this paper are just the tip of the </w:t>
      </w:r>
      <w:proofErr w:type="spellStart"/>
      <w:r>
        <w:t>iceburg</w:t>
      </w:r>
      <w:proofErr w:type="spellEnd"/>
      <w:r>
        <w:t>. There are countless other contributions, both recognized and unrecognized, that remain to be celebrated. A significant effort must be undertaken to welcome diversity in computer science, which starts with the proactive efforts of people who are already in the field.</w:t>
      </w:r>
    </w:p>
    <w:p w14:paraId="5C1264A2" w14:textId="77777777" w:rsidR="00AD6150" w:rsidRDefault="00AD6150" w:rsidP="00AD6150">
      <w:pPr>
        <w:pStyle w:val="Heading1"/>
      </w:pPr>
      <w:r>
        <w:t>References</w:t>
      </w:r>
    </w:p>
    <w:p w14:paraId="0B68F8A1" w14:textId="77777777" w:rsidR="00AD6150" w:rsidRPr="00AD6150" w:rsidRDefault="00AD6150" w:rsidP="00AD6150">
      <w:pPr>
        <w:pStyle w:val="Bibliography"/>
        <w:rPr>
          <w:rFonts w:ascii="Calibri" w:hAnsi="Calibri" w:cs="Calibri"/>
        </w:rPr>
      </w:pPr>
      <w:r>
        <w:fldChar w:fldCharType="begin"/>
      </w:r>
      <w:r>
        <w:instrText xml:space="preserve"> ADDIN ZOTERO_BIBL {"uncited":[],"omitted":[],"custom":[]} CSL_BIBLIOGRAPHY </w:instrText>
      </w:r>
      <w:r>
        <w:fldChar w:fldCharType="separate"/>
      </w:r>
      <w:r w:rsidRPr="00AD6150">
        <w:rPr>
          <w:rFonts w:ascii="Calibri" w:hAnsi="Calibri" w:cs="Calibri"/>
        </w:rPr>
        <w:t xml:space="preserve">Baumgartner, K., &amp; Wah, B. (1991). Computer scheduling algorithms: Past, present and future. </w:t>
      </w:r>
      <w:r w:rsidRPr="00AD6150">
        <w:rPr>
          <w:rFonts w:ascii="Calibri" w:hAnsi="Calibri" w:cs="Calibri"/>
          <w:i/>
          <w:iCs/>
        </w:rPr>
        <w:t>Information Sciences</w:t>
      </w:r>
      <w:r w:rsidRPr="00AD6150">
        <w:rPr>
          <w:rFonts w:ascii="Calibri" w:hAnsi="Calibri" w:cs="Calibri"/>
        </w:rPr>
        <w:t xml:space="preserve">, </w:t>
      </w:r>
      <w:r w:rsidRPr="00AD6150">
        <w:rPr>
          <w:rFonts w:ascii="Calibri" w:hAnsi="Calibri" w:cs="Calibri"/>
          <w:i/>
          <w:iCs/>
        </w:rPr>
        <w:t>57–58</w:t>
      </w:r>
      <w:r w:rsidRPr="00AD6150">
        <w:rPr>
          <w:rFonts w:ascii="Calibri" w:hAnsi="Calibri" w:cs="Calibri"/>
        </w:rPr>
        <w:t>, 319–345.</w:t>
      </w:r>
    </w:p>
    <w:p w14:paraId="5516F7BA" w14:textId="77777777" w:rsidR="00AD6150" w:rsidRPr="00AD6150" w:rsidRDefault="00AD6150" w:rsidP="00AD6150">
      <w:pPr>
        <w:pStyle w:val="Bibliography"/>
        <w:rPr>
          <w:rFonts w:ascii="Calibri" w:hAnsi="Calibri" w:cs="Calibri"/>
        </w:rPr>
      </w:pPr>
      <w:r w:rsidRPr="00AD6150">
        <w:rPr>
          <w:rFonts w:ascii="Calibri" w:hAnsi="Calibri" w:cs="Calibri"/>
        </w:rPr>
        <w:t xml:space="preserve">Chander, A. (2017). The Racist Algorithm? </w:t>
      </w:r>
      <w:r w:rsidRPr="00AD6150">
        <w:rPr>
          <w:rFonts w:ascii="Calibri" w:hAnsi="Calibri" w:cs="Calibri"/>
          <w:i/>
          <w:iCs/>
        </w:rPr>
        <w:t>Michigan Law Review</w:t>
      </w:r>
      <w:r w:rsidRPr="00AD6150">
        <w:rPr>
          <w:rFonts w:ascii="Calibri" w:hAnsi="Calibri" w:cs="Calibri"/>
        </w:rPr>
        <w:t xml:space="preserve">, </w:t>
      </w:r>
      <w:r w:rsidRPr="00AD6150">
        <w:rPr>
          <w:rFonts w:ascii="Calibri" w:hAnsi="Calibri" w:cs="Calibri"/>
          <w:i/>
          <w:iCs/>
        </w:rPr>
        <w:t>115.6</w:t>
      </w:r>
      <w:r w:rsidRPr="00AD6150">
        <w:rPr>
          <w:rFonts w:ascii="Calibri" w:hAnsi="Calibri" w:cs="Calibri"/>
        </w:rPr>
        <w:t>, 1023. https://doi.org/10.36644/mlr.115.6.racist</w:t>
      </w:r>
    </w:p>
    <w:p w14:paraId="6D2A8019" w14:textId="77777777" w:rsidR="00AD6150" w:rsidRPr="00AD6150" w:rsidRDefault="00AD6150" w:rsidP="00AD6150">
      <w:pPr>
        <w:pStyle w:val="Bibliography"/>
        <w:rPr>
          <w:rFonts w:ascii="Calibri" w:hAnsi="Calibri" w:cs="Calibri"/>
        </w:rPr>
      </w:pPr>
      <w:r w:rsidRPr="00AD6150">
        <w:rPr>
          <w:rFonts w:ascii="Calibri" w:hAnsi="Calibri" w:cs="Calibri"/>
        </w:rPr>
        <w:t xml:space="preserve">Daniels, J. (2015). “My Brain Database Doesn’t See Skin Color” Color-Blind Racism in the Technology Industry and in Theorizing the Web. </w:t>
      </w:r>
      <w:r w:rsidRPr="00AD6150">
        <w:rPr>
          <w:rFonts w:ascii="Calibri" w:hAnsi="Calibri" w:cs="Calibri"/>
          <w:i/>
          <w:iCs/>
        </w:rPr>
        <w:t>American Behavioral Scientist</w:t>
      </w:r>
      <w:r w:rsidRPr="00AD6150">
        <w:rPr>
          <w:rFonts w:ascii="Calibri" w:hAnsi="Calibri" w:cs="Calibri"/>
        </w:rPr>
        <w:t xml:space="preserve">, </w:t>
      </w:r>
      <w:r w:rsidRPr="00AD6150">
        <w:rPr>
          <w:rFonts w:ascii="Calibri" w:hAnsi="Calibri" w:cs="Calibri"/>
          <w:i/>
          <w:iCs/>
        </w:rPr>
        <w:t>11</w:t>
      </w:r>
      <w:r w:rsidRPr="00AD6150">
        <w:rPr>
          <w:rFonts w:ascii="Calibri" w:hAnsi="Calibri" w:cs="Calibri"/>
        </w:rPr>
        <w:t>.</w:t>
      </w:r>
    </w:p>
    <w:p w14:paraId="12811DA5" w14:textId="77777777" w:rsidR="00AD6150" w:rsidRPr="00AD6150" w:rsidRDefault="00AD6150" w:rsidP="00AD6150">
      <w:pPr>
        <w:pStyle w:val="Bibliography"/>
        <w:rPr>
          <w:rFonts w:ascii="Calibri" w:hAnsi="Calibri" w:cs="Calibri"/>
        </w:rPr>
      </w:pPr>
      <w:r w:rsidRPr="00AD6150">
        <w:rPr>
          <w:rFonts w:ascii="Calibri" w:hAnsi="Calibri" w:cs="Calibri"/>
        </w:rPr>
        <w:t xml:space="preserve">Doyle, L., &amp; Elzey, J. (1994). Successful use of rate monotonic theory on a formidable real time system. </w:t>
      </w:r>
      <w:r w:rsidRPr="00AD6150">
        <w:rPr>
          <w:rFonts w:ascii="Calibri" w:hAnsi="Calibri" w:cs="Calibri"/>
          <w:i/>
          <w:iCs/>
        </w:rPr>
        <w:t>Proceedings of 11th IEEE Workshop on Real-Time Operating Systems and Software</w:t>
      </w:r>
      <w:r w:rsidRPr="00AD6150">
        <w:rPr>
          <w:rFonts w:ascii="Calibri" w:hAnsi="Calibri" w:cs="Calibri"/>
        </w:rPr>
        <w:t>, 74–78. https://doi.org/10.1109/RTOSS.1994.292557</w:t>
      </w:r>
    </w:p>
    <w:p w14:paraId="7E5AFF68" w14:textId="77777777" w:rsidR="00AD6150" w:rsidRPr="00AD6150" w:rsidRDefault="00AD6150" w:rsidP="00AD6150">
      <w:pPr>
        <w:pStyle w:val="Bibliography"/>
        <w:rPr>
          <w:rFonts w:ascii="Calibri" w:hAnsi="Calibri" w:cs="Calibri"/>
        </w:rPr>
      </w:pPr>
      <w:r w:rsidRPr="00AD6150">
        <w:rPr>
          <w:rFonts w:ascii="Calibri" w:hAnsi="Calibri" w:cs="Calibri"/>
        </w:rPr>
        <w:t xml:space="preserve">Dyson, C. (2018, January 20). Gladys West’s work on GPS “would impact the world.” </w:t>
      </w:r>
      <w:r w:rsidRPr="00AD6150">
        <w:rPr>
          <w:rFonts w:ascii="Calibri" w:hAnsi="Calibri" w:cs="Calibri"/>
          <w:i/>
          <w:iCs/>
        </w:rPr>
        <w:t>Fredericksburg Free Lance-Star</w:t>
      </w:r>
      <w:r w:rsidRPr="00AD6150">
        <w:rPr>
          <w:rFonts w:ascii="Calibri" w:hAnsi="Calibri" w:cs="Calibri"/>
        </w:rPr>
        <w:t>. https://fredericksburg.com/gladys-west-s-work-on-gps-would-impact-the-world/article_26e82f21-bb5a-5d76-9789-69a5039ad018.html</w:t>
      </w:r>
    </w:p>
    <w:p w14:paraId="04052907" w14:textId="77777777" w:rsidR="00AD6150" w:rsidRPr="00AD6150" w:rsidRDefault="00AD6150" w:rsidP="00AD6150">
      <w:pPr>
        <w:pStyle w:val="Bibliography"/>
        <w:rPr>
          <w:rFonts w:ascii="Calibri" w:hAnsi="Calibri" w:cs="Calibri"/>
        </w:rPr>
      </w:pPr>
      <w:proofErr w:type="spellStart"/>
      <w:r w:rsidRPr="00AD6150">
        <w:rPr>
          <w:rFonts w:ascii="Calibri" w:hAnsi="Calibri" w:cs="Calibri"/>
        </w:rPr>
        <w:lastRenderedPageBreak/>
        <w:t>Frachtenberg</w:t>
      </w:r>
      <w:proofErr w:type="spellEnd"/>
      <w:r w:rsidRPr="00AD6150">
        <w:rPr>
          <w:rFonts w:ascii="Calibri" w:hAnsi="Calibri" w:cs="Calibri"/>
        </w:rPr>
        <w:t xml:space="preserve">, E., &amp; Kaner, R. D. (2022). Underrepresentation of women in computer systems research. </w:t>
      </w:r>
      <w:r w:rsidRPr="00AD6150">
        <w:rPr>
          <w:rFonts w:ascii="Calibri" w:hAnsi="Calibri" w:cs="Calibri"/>
          <w:i/>
          <w:iCs/>
        </w:rPr>
        <w:t>PLOS ONE</w:t>
      </w:r>
      <w:r w:rsidRPr="00AD6150">
        <w:rPr>
          <w:rFonts w:ascii="Calibri" w:hAnsi="Calibri" w:cs="Calibri"/>
        </w:rPr>
        <w:t xml:space="preserve">, </w:t>
      </w:r>
      <w:r w:rsidRPr="00AD6150">
        <w:rPr>
          <w:rFonts w:ascii="Calibri" w:hAnsi="Calibri" w:cs="Calibri"/>
          <w:i/>
          <w:iCs/>
        </w:rPr>
        <w:t>17</w:t>
      </w:r>
      <w:r w:rsidRPr="00AD6150">
        <w:rPr>
          <w:rFonts w:ascii="Calibri" w:hAnsi="Calibri" w:cs="Calibri"/>
        </w:rPr>
        <w:t>(4), e0266439. https://doi.org/10.1371/journal.pone.0266439</w:t>
      </w:r>
    </w:p>
    <w:p w14:paraId="5503A8EA" w14:textId="77777777" w:rsidR="00AD6150" w:rsidRPr="00AD6150" w:rsidRDefault="00AD6150" w:rsidP="00AD6150">
      <w:pPr>
        <w:pStyle w:val="Bibliography"/>
        <w:rPr>
          <w:rFonts w:ascii="Calibri" w:hAnsi="Calibri" w:cs="Calibri"/>
        </w:rPr>
      </w:pPr>
      <w:r w:rsidRPr="00AD6150">
        <w:rPr>
          <w:rFonts w:ascii="Calibri" w:hAnsi="Calibri" w:cs="Calibri"/>
        </w:rPr>
        <w:t xml:space="preserve">Fuchs, D. (2018). The Dangers of Human-Like Bias in Machine-Learning Algorithms. </w:t>
      </w:r>
      <w:r w:rsidRPr="00AD6150">
        <w:rPr>
          <w:rFonts w:ascii="Calibri" w:hAnsi="Calibri" w:cs="Calibri"/>
          <w:i/>
          <w:iCs/>
        </w:rPr>
        <w:t>Missouri S&amp;T’s Peer to Peer</w:t>
      </w:r>
      <w:r w:rsidRPr="00AD6150">
        <w:rPr>
          <w:rFonts w:ascii="Calibri" w:hAnsi="Calibri" w:cs="Calibri"/>
        </w:rPr>
        <w:t xml:space="preserve">, </w:t>
      </w:r>
      <w:r w:rsidRPr="00AD6150">
        <w:rPr>
          <w:rFonts w:ascii="Calibri" w:hAnsi="Calibri" w:cs="Calibri"/>
          <w:i/>
          <w:iCs/>
        </w:rPr>
        <w:t>2</w:t>
      </w:r>
      <w:r w:rsidRPr="00AD6150">
        <w:rPr>
          <w:rFonts w:ascii="Calibri" w:hAnsi="Calibri" w:cs="Calibri"/>
        </w:rPr>
        <w:t>(1). https://scholarsmine.mst.edu/peer2peer/vol2/iss1/1</w:t>
      </w:r>
    </w:p>
    <w:p w14:paraId="0873FBC4" w14:textId="77777777" w:rsidR="00AD6150" w:rsidRPr="00AD6150" w:rsidRDefault="00AD6150" w:rsidP="00AD6150">
      <w:pPr>
        <w:pStyle w:val="Bibliography"/>
        <w:rPr>
          <w:rFonts w:ascii="Calibri" w:hAnsi="Calibri" w:cs="Calibri"/>
        </w:rPr>
      </w:pPr>
      <w:r w:rsidRPr="00AD6150">
        <w:rPr>
          <w:rFonts w:ascii="Calibri" w:hAnsi="Calibri" w:cs="Calibri"/>
        </w:rPr>
        <w:t xml:space="preserve">Galvan, M. J., &amp; Payne, B. K. (2024). Implicit Bias as a Cognitive Manifestation of Systemic Racism. </w:t>
      </w:r>
      <w:r w:rsidRPr="00AD6150">
        <w:rPr>
          <w:rFonts w:ascii="Calibri" w:hAnsi="Calibri" w:cs="Calibri"/>
          <w:i/>
          <w:iCs/>
        </w:rPr>
        <w:t>Daedalus</w:t>
      </w:r>
      <w:r w:rsidRPr="00AD6150">
        <w:rPr>
          <w:rFonts w:ascii="Calibri" w:hAnsi="Calibri" w:cs="Calibri"/>
        </w:rPr>
        <w:t xml:space="preserve">, </w:t>
      </w:r>
      <w:r w:rsidRPr="00AD6150">
        <w:rPr>
          <w:rFonts w:ascii="Calibri" w:hAnsi="Calibri" w:cs="Calibri"/>
          <w:i/>
          <w:iCs/>
        </w:rPr>
        <w:t>153</w:t>
      </w:r>
      <w:r w:rsidRPr="00AD6150">
        <w:rPr>
          <w:rFonts w:ascii="Calibri" w:hAnsi="Calibri" w:cs="Calibri"/>
        </w:rPr>
        <w:t>(1), 106–122. https://doi.org/10.1162/daed_a_02051</w:t>
      </w:r>
    </w:p>
    <w:p w14:paraId="648E511D" w14:textId="77777777" w:rsidR="00AD6150" w:rsidRPr="00AD6150" w:rsidRDefault="00AD6150" w:rsidP="00AD6150">
      <w:pPr>
        <w:pStyle w:val="Bibliography"/>
        <w:rPr>
          <w:rFonts w:ascii="Calibri" w:hAnsi="Calibri" w:cs="Calibri"/>
        </w:rPr>
      </w:pPr>
      <w:proofErr w:type="spellStart"/>
      <w:r w:rsidRPr="00AD6150">
        <w:rPr>
          <w:rFonts w:ascii="Calibri" w:hAnsi="Calibri" w:cs="Calibri"/>
        </w:rPr>
        <w:t>Gesbert</w:t>
      </w:r>
      <w:proofErr w:type="spellEnd"/>
      <w:r w:rsidRPr="00AD6150">
        <w:rPr>
          <w:rFonts w:ascii="Calibri" w:hAnsi="Calibri" w:cs="Calibri"/>
        </w:rPr>
        <w:t xml:space="preserve">, D., Shafi, M., Shiu, D., Smith, P. J., &amp; Naguib, A. (2003). From theory to practice: An overview of MIMO space-time coded wireless systems. </w:t>
      </w:r>
      <w:r w:rsidRPr="00AD6150">
        <w:rPr>
          <w:rFonts w:ascii="Calibri" w:hAnsi="Calibri" w:cs="Calibri"/>
          <w:i/>
          <w:iCs/>
        </w:rPr>
        <w:t>IEEE Journal on Selected Areas in Communications</w:t>
      </w:r>
      <w:r w:rsidRPr="00AD6150">
        <w:rPr>
          <w:rFonts w:ascii="Calibri" w:hAnsi="Calibri" w:cs="Calibri"/>
        </w:rPr>
        <w:t xml:space="preserve">, </w:t>
      </w:r>
      <w:r w:rsidRPr="00AD6150">
        <w:rPr>
          <w:rFonts w:ascii="Calibri" w:hAnsi="Calibri" w:cs="Calibri"/>
          <w:i/>
          <w:iCs/>
        </w:rPr>
        <w:t>21</w:t>
      </w:r>
      <w:r w:rsidRPr="00AD6150">
        <w:rPr>
          <w:rFonts w:ascii="Calibri" w:hAnsi="Calibri" w:cs="Calibri"/>
        </w:rPr>
        <w:t>(3), 281–302. https://doi.org/10.1109/JSAC.2003.809458</w:t>
      </w:r>
    </w:p>
    <w:p w14:paraId="42CAA73E" w14:textId="77777777" w:rsidR="00AD6150" w:rsidRPr="00AD6150" w:rsidRDefault="00AD6150" w:rsidP="00AD6150">
      <w:pPr>
        <w:pStyle w:val="Bibliography"/>
        <w:rPr>
          <w:rFonts w:ascii="Calibri" w:hAnsi="Calibri" w:cs="Calibri"/>
        </w:rPr>
      </w:pPr>
      <w:r w:rsidRPr="00AD6150">
        <w:rPr>
          <w:rFonts w:ascii="Calibri" w:hAnsi="Calibri" w:cs="Calibri"/>
          <w:i/>
          <w:iCs/>
        </w:rPr>
        <w:t>International Space Station—NASA</w:t>
      </w:r>
      <w:r w:rsidRPr="00AD6150">
        <w:rPr>
          <w:rFonts w:ascii="Calibri" w:hAnsi="Calibri" w:cs="Calibri"/>
        </w:rPr>
        <w:t>. (2023, May 23). https://www.nasa.gov/reference/international-space-station/</w:t>
      </w:r>
    </w:p>
    <w:p w14:paraId="737EC9F7" w14:textId="77777777" w:rsidR="00AD6150" w:rsidRPr="00AD6150" w:rsidRDefault="00AD6150" w:rsidP="00AD6150">
      <w:pPr>
        <w:pStyle w:val="Bibliography"/>
        <w:rPr>
          <w:rFonts w:ascii="Calibri" w:hAnsi="Calibri" w:cs="Calibri"/>
        </w:rPr>
      </w:pPr>
      <w:proofErr w:type="spellStart"/>
      <w:r w:rsidRPr="00AD6150">
        <w:rPr>
          <w:rFonts w:ascii="Calibri" w:hAnsi="Calibri" w:cs="Calibri"/>
        </w:rPr>
        <w:t>Kargahi</w:t>
      </w:r>
      <w:proofErr w:type="spellEnd"/>
      <w:r w:rsidRPr="00AD6150">
        <w:rPr>
          <w:rFonts w:ascii="Calibri" w:hAnsi="Calibri" w:cs="Calibri"/>
        </w:rPr>
        <w:t xml:space="preserve">, M., &amp; Movaghar, A. (2004). </w:t>
      </w:r>
      <w:r w:rsidRPr="00AD6150">
        <w:rPr>
          <w:rFonts w:ascii="Calibri" w:hAnsi="Calibri" w:cs="Calibri"/>
          <w:i/>
          <w:iCs/>
        </w:rPr>
        <w:t>A method for performance analysis of earliest-deadline-first scheduling policy</w:t>
      </w:r>
      <w:r w:rsidRPr="00AD6150">
        <w:rPr>
          <w:rFonts w:ascii="Calibri" w:hAnsi="Calibri" w:cs="Calibri"/>
        </w:rPr>
        <w:t xml:space="preserve"> (p. 834). https://doi.org/10.1109/DSN.2004.1311953</w:t>
      </w:r>
    </w:p>
    <w:p w14:paraId="6216FDC4" w14:textId="77777777" w:rsidR="00AD6150" w:rsidRPr="00AD6150" w:rsidRDefault="00AD6150" w:rsidP="00AD6150">
      <w:pPr>
        <w:pStyle w:val="Bibliography"/>
        <w:rPr>
          <w:rFonts w:ascii="Calibri" w:hAnsi="Calibri" w:cs="Calibri"/>
        </w:rPr>
      </w:pPr>
      <w:r w:rsidRPr="00AD6150">
        <w:rPr>
          <w:rFonts w:ascii="Calibri" w:hAnsi="Calibri" w:cs="Calibri"/>
        </w:rPr>
        <w:t xml:space="preserve">Liu, C. L., &amp; Layland, J. W. (1973). Scheduling Algorithms for Multiprogramming in a Hard-Real-Time Environment. </w:t>
      </w:r>
      <w:r w:rsidRPr="00AD6150">
        <w:rPr>
          <w:rFonts w:ascii="Calibri" w:hAnsi="Calibri" w:cs="Calibri"/>
          <w:i/>
          <w:iCs/>
        </w:rPr>
        <w:t>Journal of the Association for Computing Machinery</w:t>
      </w:r>
      <w:r w:rsidRPr="00AD6150">
        <w:rPr>
          <w:rFonts w:ascii="Calibri" w:hAnsi="Calibri" w:cs="Calibri"/>
        </w:rPr>
        <w:t xml:space="preserve">, </w:t>
      </w:r>
      <w:r w:rsidRPr="00AD6150">
        <w:rPr>
          <w:rFonts w:ascii="Calibri" w:hAnsi="Calibri" w:cs="Calibri"/>
          <w:i/>
          <w:iCs/>
        </w:rPr>
        <w:t>20</w:t>
      </w:r>
      <w:r w:rsidRPr="00AD6150">
        <w:rPr>
          <w:rFonts w:ascii="Calibri" w:hAnsi="Calibri" w:cs="Calibri"/>
        </w:rPr>
        <w:t>(1), 46–61.</w:t>
      </w:r>
    </w:p>
    <w:p w14:paraId="27123DEB" w14:textId="77777777" w:rsidR="00AD6150" w:rsidRPr="00AD6150" w:rsidRDefault="00AD6150" w:rsidP="00AD6150">
      <w:pPr>
        <w:pStyle w:val="Bibliography"/>
        <w:rPr>
          <w:rFonts w:ascii="Calibri" w:hAnsi="Calibri" w:cs="Calibri"/>
        </w:rPr>
      </w:pPr>
      <w:proofErr w:type="spellStart"/>
      <w:r w:rsidRPr="00AD6150">
        <w:rPr>
          <w:rFonts w:ascii="Calibri" w:hAnsi="Calibri" w:cs="Calibri"/>
        </w:rPr>
        <w:t>Mohdin</w:t>
      </w:r>
      <w:proofErr w:type="spellEnd"/>
      <w:r w:rsidRPr="00AD6150">
        <w:rPr>
          <w:rFonts w:ascii="Calibri" w:hAnsi="Calibri" w:cs="Calibri"/>
        </w:rPr>
        <w:t xml:space="preserve">, A. (2020, November 19). Gladys West: The hidden figure who helped invent GPS. </w:t>
      </w:r>
      <w:r w:rsidRPr="00AD6150">
        <w:rPr>
          <w:rFonts w:ascii="Calibri" w:hAnsi="Calibri" w:cs="Calibri"/>
          <w:i/>
          <w:iCs/>
        </w:rPr>
        <w:t>The Guardian</w:t>
      </w:r>
      <w:r w:rsidRPr="00AD6150">
        <w:rPr>
          <w:rFonts w:ascii="Calibri" w:hAnsi="Calibri" w:cs="Calibri"/>
        </w:rPr>
        <w:t>. https://www.theguardian.com/society/2020/nov/19/gladys-west-the-hidden-figure-who-helped-invent-gps</w:t>
      </w:r>
    </w:p>
    <w:p w14:paraId="01DE2190" w14:textId="77777777" w:rsidR="00AD6150" w:rsidRPr="00AD6150" w:rsidRDefault="00AD6150" w:rsidP="00AD6150">
      <w:pPr>
        <w:pStyle w:val="Bibliography"/>
        <w:rPr>
          <w:rFonts w:ascii="Calibri" w:hAnsi="Calibri" w:cs="Calibri"/>
        </w:rPr>
      </w:pPr>
      <w:r w:rsidRPr="00AD6150">
        <w:rPr>
          <w:rFonts w:ascii="Calibri" w:hAnsi="Calibri" w:cs="Calibri"/>
        </w:rPr>
        <w:t xml:space="preserve">Newsome, M. (2022). Computer science has a racism problem: These researchers want to fix it. </w:t>
      </w:r>
      <w:r w:rsidRPr="00AD6150">
        <w:rPr>
          <w:rFonts w:ascii="Calibri" w:hAnsi="Calibri" w:cs="Calibri"/>
          <w:i/>
          <w:iCs/>
        </w:rPr>
        <w:t>Nature</w:t>
      </w:r>
      <w:r w:rsidRPr="00AD6150">
        <w:rPr>
          <w:rFonts w:ascii="Calibri" w:hAnsi="Calibri" w:cs="Calibri"/>
        </w:rPr>
        <w:t xml:space="preserve">, </w:t>
      </w:r>
      <w:r w:rsidRPr="00AD6150">
        <w:rPr>
          <w:rFonts w:ascii="Calibri" w:hAnsi="Calibri" w:cs="Calibri"/>
          <w:i/>
          <w:iCs/>
        </w:rPr>
        <w:t>610</w:t>
      </w:r>
      <w:r w:rsidRPr="00AD6150">
        <w:rPr>
          <w:rFonts w:ascii="Calibri" w:hAnsi="Calibri" w:cs="Calibri"/>
        </w:rPr>
        <w:t>(7932), 440–443. https://doi.org/10.1038/d41586-022-03251-0</w:t>
      </w:r>
    </w:p>
    <w:p w14:paraId="41BA45D6" w14:textId="77777777" w:rsidR="00AD6150" w:rsidRPr="00AD6150" w:rsidRDefault="00AD6150" w:rsidP="00AD6150">
      <w:pPr>
        <w:pStyle w:val="Bibliography"/>
        <w:rPr>
          <w:rFonts w:ascii="Calibri" w:hAnsi="Calibri" w:cs="Calibri"/>
        </w:rPr>
      </w:pPr>
      <w:proofErr w:type="spellStart"/>
      <w:r w:rsidRPr="00AD6150">
        <w:rPr>
          <w:rFonts w:ascii="Calibri" w:hAnsi="Calibri" w:cs="Calibri"/>
        </w:rPr>
        <w:t>Omotehinwa</w:t>
      </w:r>
      <w:proofErr w:type="spellEnd"/>
      <w:r w:rsidRPr="00AD6150">
        <w:rPr>
          <w:rFonts w:ascii="Calibri" w:hAnsi="Calibri" w:cs="Calibri"/>
        </w:rPr>
        <w:t xml:space="preserve">, T. O. (2022). Examining the developments in scheduling algorithms research: A bibliometric approach. </w:t>
      </w:r>
      <w:proofErr w:type="spellStart"/>
      <w:r w:rsidRPr="00AD6150">
        <w:rPr>
          <w:rFonts w:ascii="Calibri" w:hAnsi="Calibri" w:cs="Calibri"/>
          <w:i/>
          <w:iCs/>
        </w:rPr>
        <w:t>Heliyon</w:t>
      </w:r>
      <w:proofErr w:type="spellEnd"/>
      <w:r w:rsidRPr="00AD6150">
        <w:rPr>
          <w:rFonts w:ascii="Calibri" w:hAnsi="Calibri" w:cs="Calibri"/>
        </w:rPr>
        <w:t xml:space="preserve">, </w:t>
      </w:r>
      <w:r w:rsidRPr="00AD6150">
        <w:rPr>
          <w:rFonts w:ascii="Calibri" w:hAnsi="Calibri" w:cs="Calibri"/>
          <w:i/>
          <w:iCs/>
        </w:rPr>
        <w:t>8</w:t>
      </w:r>
      <w:r w:rsidRPr="00AD6150">
        <w:rPr>
          <w:rFonts w:ascii="Calibri" w:hAnsi="Calibri" w:cs="Calibri"/>
        </w:rPr>
        <w:t>(5). https://doi.org/10.1016/j.heliyon.2022.e09510</w:t>
      </w:r>
    </w:p>
    <w:p w14:paraId="22160940" w14:textId="77777777" w:rsidR="00AD6150" w:rsidRPr="00AD6150" w:rsidRDefault="00AD6150" w:rsidP="00AD6150">
      <w:pPr>
        <w:pStyle w:val="Bibliography"/>
        <w:rPr>
          <w:rFonts w:ascii="Calibri" w:hAnsi="Calibri" w:cs="Calibri"/>
        </w:rPr>
      </w:pPr>
      <w:r w:rsidRPr="00AD6150">
        <w:rPr>
          <w:rFonts w:ascii="Calibri" w:hAnsi="Calibri" w:cs="Calibri"/>
        </w:rPr>
        <w:lastRenderedPageBreak/>
        <w:t xml:space="preserve">Schmitt, L. (2020, December 17). </w:t>
      </w:r>
      <w:r w:rsidRPr="00AD6150">
        <w:rPr>
          <w:rFonts w:ascii="Calibri" w:hAnsi="Calibri" w:cs="Calibri"/>
          <w:i/>
          <w:iCs/>
        </w:rPr>
        <w:t>Remembering C.L. Dave Liu, Renowned Illinois CS Professor</w:t>
      </w:r>
      <w:r w:rsidRPr="00AD6150">
        <w:rPr>
          <w:rFonts w:ascii="Calibri" w:hAnsi="Calibri" w:cs="Calibri"/>
        </w:rPr>
        <w:t>. University of Illinois Urbana-Champaign. https://cs.illinois.edu/news/remembering-dave-liu-renowned-illinois-cs-professor</w:t>
      </w:r>
    </w:p>
    <w:p w14:paraId="426D92F3" w14:textId="77777777" w:rsidR="00AD6150" w:rsidRPr="00AD6150" w:rsidRDefault="00AD6150" w:rsidP="00AD6150">
      <w:pPr>
        <w:pStyle w:val="Bibliography"/>
        <w:rPr>
          <w:rFonts w:ascii="Calibri" w:hAnsi="Calibri" w:cs="Calibri"/>
        </w:rPr>
      </w:pPr>
      <w:r w:rsidRPr="00AD6150">
        <w:rPr>
          <w:rFonts w:ascii="Calibri" w:hAnsi="Calibri" w:cs="Calibri"/>
        </w:rPr>
        <w:t xml:space="preserve">Wang, L. L., </w:t>
      </w:r>
      <w:proofErr w:type="spellStart"/>
      <w:r w:rsidRPr="00AD6150">
        <w:rPr>
          <w:rFonts w:ascii="Calibri" w:hAnsi="Calibri" w:cs="Calibri"/>
        </w:rPr>
        <w:t>Stanovsky</w:t>
      </w:r>
      <w:proofErr w:type="spellEnd"/>
      <w:r w:rsidRPr="00AD6150">
        <w:rPr>
          <w:rFonts w:ascii="Calibri" w:hAnsi="Calibri" w:cs="Calibri"/>
        </w:rPr>
        <w:t xml:space="preserve">, G., Weihs, L., &amp; Etzioni, O. (2021). Gender trends in computer science authorship. </w:t>
      </w:r>
      <w:r w:rsidRPr="00AD6150">
        <w:rPr>
          <w:rFonts w:ascii="Calibri" w:hAnsi="Calibri" w:cs="Calibri"/>
          <w:i/>
          <w:iCs/>
        </w:rPr>
        <w:t>Communications of the ACM</w:t>
      </w:r>
      <w:r w:rsidRPr="00AD6150">
        <w:rPr>
          <w:rFonts w:ascii="Calibri" w:hAnsi="Calibri" w:cs="Calibri"/>
        </w:rPr>
        <w:t xml:space="preserve">, </w:t>
      </w:r>
      <w:r w:rsidRPr="00AD6150">
        <w:rPr>
          <w:rFonts w:ascii="Calibri" w:hAnsi="Calibri" w:cs="Calibri"/>
          <w:i/>
          <w:iCs/>
        </w:rPr>
        <w:t>64</w:t>
      </w:r>
      <w:r w:rsidRPr="00AD6150">
        <w:rPr>
          <w:rFonts w:ascii="Calibri" w:hAnsi="Calibri" w:cs="Calibri"/>
        </w:rPr>
        <w:t>(3), 78–84. https://doi.org/10.1145/3430803</w:t>
      </w:r>
    </w:p>
    <w:p w14:paraId="00AB3EAF" w14:textId="77777777" w:rsidR="00AD6150" w:rsidRPr="00AD6150" w:rsidRDefault="00AD6150" w:rsidP="00AD6150">
      <w:pPr>
        <w:pStyle w:val="Bibliography"/>
        <w:rPr>
          <w:rFonts w:ascii="Calibri" w:hAnsi="Calibri" w:cs="Calibri"/>
        </w:rPr>
      </w:pPr>
      <w:r w:rsidRPr="00AD6150">
        <w:rPr>
          <w:rFonts w:ascii="Calibri" w:hAnsi="Calibri" w:cs="Calibri"/>
        </w:rPr>
        <w:t xml:space="preserve">West, G. B. (1986). </w:t>
      </w:r>
      <w:r w:rsidRPr="00AD6150">
        <w:rPr>
          <w:rFonts w:ascii="Calibri" w:hAnsi="Calibri" w:cs="Calibri"/>
          <w:i/>
          <w:iCs/>
        </w:rPr>
        <w:t>Data Processing System Specifications for the GEOSAT Satellite Radar Altimeter.</w:t>
      </w:r>
      <w:r w:rsidRPr="00AD6150">
        <w:rPr>
          <w:rFonts w:ascii="Calibri" w:hAnsi="Calibri" w:cs="Calibri"/>
        </w:rPr>
        <w:t xml:space="preserve"> (NSWC TR 86-149). Naval Surface Weapons Center. https://apps.dtic.mil/sti/citations/ADA181113</w:t>
      </w:r>
    </w:p>
    <w:p w14:paraId="44908136" w14:textId="77777777" w:rsidR="00AD6150" w:rsidRPr="00AD6150" w:rsidRDefault="00AD6150" w:rsidP="00AD6150">
      <w:pPr>
        <w:pStyle w:val="Bibliography"/>
        <w:rPr>
          <w:rFonts w:ascii="Calibri" w:hAnsi="Calibri" w:cs="Calibri"/>
        </w:rPr>
      </w:pPr>
      <w:r w:rsidRPr="00AD6150">
        <w:rPr>
          <w:rFonts w:ascii="Calibri" w:hAnsi="Calibri" w:cs="Calibri"/>
        </w:rPr>
        <w:t xml:space="preserve">Wu, Z., Yuan, D., </w:t>
      </w:r>
      <w:proofErr w:type="spellStart"/>
      <w:r w:rsidRPr="00AD6150">
        <w:rPr>
          <w:rFonts w:ascii="Calibri" w:hAnsi="Calibri" w:cs="Calibri"/>
        </w:rPr>
        <w:t>Treeratpituk</w:t>
      </w:r>
      <w:proofErr w:type="spellEnd"/>
      <w:r w:rsidRPr="00AD6150">
        <w:rPr>
          <w:rFonts w:ascii="Calibri" w:hAnsi="Calibri" w:cs="Calibri"/>
        </w:rPr>
        <w:t xml:space="preserve">, P., &amp; Giles, C. L. (2014). </w:t>
      </w:r>
      <w:r w:rsidRPr="00AD6150">
        <w:rPr>
          <w:rFonts w:ascii="Calibri" w:hAnsi="Calibri" w:cs="Calibri"/>
          <w:i/>
          <w:iCs/>
        </w:rPr>
        <w:t>Science and Ethnicity: How Ethnicities Shape the Evolution of Computer Science Research Community</w:t>
      </w:r>
      <w:r w:rsidRPr="00AD6150">
        <w:rPr>
          <w:rFonts w:ascii="Calibri" w:hAnsi="Calibri" w:cs="Calibri"/>
        </w:rPr>
        <w:t xml:space="preserve"> (arXiv:1411.1129). </w:t>
      </w:r>
      <w:proofErr w:type="spellStart"/>
      <w:r w:rsidRPr="00AD6150">
        <w:rPr>
          <w:rFonts w:ascii="Calibri" w:hAnsi="Calibri" w:cs="Calibri"/>
        </w:rPr>
        <w:t>arXiv</w:t>
      </w:r>
      <w:proofErr w:type="spellEnd"/>
      <w:r w:rsidRPr="00AD6150">
        <w:rPr>
          <w:rFonts w:ascii="Calibri" w:hAnsi="Calibri" w:cs="Calibri"/>
        </w:rPr>
        <w:t>. http://arxiv.org/abs/1411.1129</w:t>
      </w:r>
    </w:p>
    <w:p w14:paraId="76B9D2F3" w14:textId="77777777" w:rsidR="00AD6150" w:rsidRPr="00AD6150" w:rsidRDefault="00AD6150" w:rsidP="00AD6150">
      <w:pPr>
        <w:pStyle w:val="Bibliography"/>
        <w:rPr>
          <w:rFonts w:ascii="Calibri" w:hAnsi="Calibri" w:cs="Calibri"/>
        </w:rPr>
      </w:pPr>
      <w:r w:rsidRPr="00AD6150">
        <w:rPr>
          <w:rFonts w:ascii="Calibri" w:hAnsi="Calibri" w:cs="Calibri"/>
        </w:rPr>
        <w:t xml:space="preserve">Wynn, A. T., &amp; Correll, S. J. (2018). Puncturing the pipeline: Do technology companies alienate women in recruiting sessions? </w:t>
      </w:r>
      <w:r w:rsidRPr="00AD6150">
        <w:rPr>
          <w:rFonts w:ascii="Calibri" w:hAnsi="Calibri" w:cs="Calibri"/>
          <w:i/>
          <w:iCs/>
        </w:rPr>
        <w:t>Social Studies of Science</w:t>
      </w:r>
      <w:r w:rsidRPr="00AD6150">
        <w:rPr>
          <w:rFonts w:ascii="Calibri" w:hAnsi="Calibri" w:cs="Calibri"/>
        </w:rPr>
        <w:t xml:space="preserve">, </w:t>
      </w:r>
      <w:r w:rsidRPr="00AD6150">
        <w:rPr>
          <w:rFonts w:ascii="Calibri" w:hAnsi="Calibri" w:cs="Calibri"/>
          <w:i/>
          <w:iCs/>
        </w:rPr>
        <w:t>48</w:t>
      </w:r>
      <w:r w:rsidRPr="00AD6150">
        <w:rPr>
          <w:rFonts w:ascii="Calibri" w:hAnsi="Calibri" w:cs="Calibri"/>
        </w:rPr>
        <w:t>(1), 149–164. https://doi.org/10.1177/0306312718756766</w:t>
      </w:r>
    </w:p>
    <w:p w14:paraId="3B34CFF1" w14:textId="67A7A576" w:rsidR="00AD6150" w:rsidRDefault="00AD6150" w:rsidP="00AD6150">
      <w:pPr>
        <w:pStyle w:val="Bibliography"/>
      </w:pPr>
      <w:r>
        <w:fldChar w:fldCharType="end"/>
      </w:r>
    </w:p>
    <w:p w14:paraId="2B726743" w14:textId="35A11378" w:rsidR="67AE9998" w:rsidRPr="00AD6150" w:rsidRDefault="67AE9998" w:rsidP="00AD6150"/>
    <w:sectPr w:rsidR="67AE9998" w:rsidRPr="00AD6150">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64701" w14:textId="77777777" w:rsidR="00AD6150" w:rsidRDefault="00AD6150">
      <w:pPr>
        <w:spacing w:line="240" w:lineRule="auto"/>
      </w:pPr>
      <w:r>
        <w:separator/>
      </w:r>
    </w:p>
    <w:p w14:paraId="157ED1CD" w14:textId="77777777" w:rsidR="00AD6150" w:rsidRDefault="00AD6150"/>
  </w:endnote>
  <w:endnote w:type="continuationSeparator" w:id="0">
    <w:p w14:paraId="5A67E314" w14:textId="77777777" w:rsidR="00AD6150" w:rsidRDefault="00AD6150">
      <w:pPr>
        <w:spacing w:line="240" w:lineRule="auto"/>
      </w:pPr>
      <w:r>
        <w:continuationSeparator/>
      </w:r>
    </w:p>
    <w:p w14:paraId="5E7F6575" w14:textId="77777777" w:rsidR="00AD6150" w:rsidRDefault="00AD6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8B6F9" w14:textId="77777777" w:rsidR="002F3AE9" w:rsidRDefault="002F3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C82BD3" w14:textId="77777777" w:rsidR="0D6E5604" w:rsidRPr="002F3AE9" w:rsidRDefault="0D6E5604" w:rsidP="002F3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C1FD9" w14:textId="77777777" w:rsidR="3E192C66" w:rsidRPr="002F3AE9" w:rsidRDefault="3E192C66" w:rsidP="002F3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CE394" w14:textId="77777777" w:rsidR="00AD6150" w:rsidRDefault="00AD6150">
      <w:pPr>
        <w:spacing w:line="240" w:lineRule="auto"/>
      </w:pPr>
      <w:r>
        <w:separator/>
      </w:r>
    </w:p>
    <w:p w14:paraId="6C838B31" w14:textId="77777777" w:rsidR="00AD6150" w:rsidRDefault="00AD6150"/>
  </w:footnote>
  <w:footnote w:type="continuationSeparator" w:id="0">
    <w:p w14:paraId="7865E15A" w14:textId="77777777" w:rsidR="00AD6150" w:rsidRDefault="00AD6150">
      <w:pPr>
        <w:spacing w:line="240" w:lineRule="auto"/>
      </w:pPr>
      <w:r>
        <w:continuationSeparator/>
      </w:r>
    </w:p>
    <w:p w14:paraId="77832E6E" w14:textId="77777777" w:rsidR="00AD6150" w:rsidRDefault="00AD6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7743EA" w14:textId="77777777" w:rsidR="002F3AE9" w:rsidRDefault="002F3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F55E7" w14:textId="77777777" w:rsidR="0D6E5604" w:rsidRPr="002F3AE9" w:rsidRDefault="0D6E5604" w:rsidP="002F3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488F6" w14:textId="77777777" w:rsidR="3E192C66" w:rsidRPr="002F3AE9" w:rsidRDefault="3E192C66" w:rsidP="002F3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47B5AA4"/>
    <w:multiLevelType w:val="hybridMultilevel"/>
    <w:tmpl w:val="A5A8C214"/>
    <w:lvl w:ilvl="0" w:tplc="AF98E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3753049">
    <w:abstractNumId w:val="9"/>
  </w:num>
  <w:num w:numId="2" w16cid:durableId="1672021673">
    <w:abstractNumId w:val="7"/>
  </w:num>
  <w:num w:numId="3" w16cid:durableId="1661418664">
    <w:abstractNumId w:val="6"/>
  </w:num>
  <w:num w:numId="4" w16cid:durableId="28338585">
    <w:abstractNumId w:val="5"/>
  </w:num>
  <w:num w:numId="5" w16cid:durableId="10451996">
    <w:abstractNumId w:val="4"/>
  </w:num>
  <w:num w:numId="6" w16cid:durableId="1118185191">
    <w:abstractNumId w:val="8"/>
  </w:num>
  <w:num w:numId="7" w16cid:durableId="944580785">
    <w:abstractNumId w:val="3"/>
  </w:num>
  <w:num w:numId="8" w16cid:durableId="1728843970">
    <w:abstractNumId w:val="2"/>
  </w:num>
  <w:num w:numId="9" w16cid:durableId="261961369">
    <w:abstractNumId w:val="1"/>
  </w:num>
  <w:num w:numId="10" w16cid:durableId="940600249">
    <w:abstractNumId w:val="0"/>
  </w:num>
  <w:num w:numId="11" w16cid:durableId="1773084239">
    <w:abstractNumId w:val="9"/>
    <w:lvlOverride w:ilvl="0">
      <w:startOverride w:val="1"/>
    </w:lvlOverride>
  </w:num>
  <w:num w:numId="12" w16cid:durableId="15795115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50"/>
    <w:rsid w:val="00023AFE"/>
    <w:rsid w:val="000A3D9B"/>
    <w:rsid w:val="000D4642"/>
    <w:rsid w:val="000D539D"/>
    <w:rsid w:val="00116273"/>
    <w:rsid w:val="002C79E6"/>
    <w:rsid w:val="002F3AE9"/>
    <w:rsid w:val="003804CC"/>
    <w:rsid w:val="005C199E"/>
    <w:rsid w:val="00664C1A"/>
    <w:rsid w:val="0087407D"/>
    <w:rsid w:val="00A417C1"/>
    <w:rsid w:val="00AD6150"/>
    <w:rsid w:val="00B863FB"/>
    <w:rsid w:val="00B86440"/>
    <w:rsid w:val="00BB2D6F"/>
    <w:rsid w:val="00C00F8F"/>
    <w:rsid w:val="00C03068"/>
    <w:rsid w:val="00D620FD"/>
    <w:rsid w:val="00D91044"/>
    <w:rsid w:val="00E67454"/>
    <w:rsid w:val="00EF55C5"/>
    <w:rsid w:val="00F6242A"/>
    <w:rsid w:val="00FD0666"/>
    <w:rsid w:val="00FE623A"/>
    <w:rsid w:val="00FF55EC"/>
    <w:rsid w:val="014CA2B6"/>
    <w:rsid w:val="0D6E5604"/>
    <w:rsid w:val="1C0665C1"/>
    <w:rsid w:val="1E84F322"/>
    <w:rsid w:val="201D26C8"/>
    <w:rsid w:val="212F006F"/>
    <w:rsid w:val="2CCDFC8D"/>
    <w:rsid w:val="3236C9DF"/>
    <w:rsid w:val="3660B96E"/>
    <w:rsid w:val="3D0A9892"/>
    <w:rsid w:val="3E192C66"/>
    <w:rsid w:val="3FD79D39"/>
    <w:rsid w:val="4A446072"/>
    <w:rsid w:val="52694629"/>
    <w:rsid w:val="593F41A5"/>
    <w:rsid w:val="5A1CFD60"/>
    <w:rsid w:val="5D68E123"/>
    <w:rsid w:val="6451CACF"/>
    <w:rsid w:val="67AE9998"/>
    <w:rsid w:val="689E33FC"/>
    <w:rsid w:val="68E35553"/>
    <w:rsid w:val="6A36C4BF"/>
    <w:rsid w:val="7050BCB6"/>
    <w:rsid w:val="7CCA2D81"/>
    <w:rsid w:val="7F11E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B0D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150"/>
    <w:rPr>
      <w:sz w:val="22"/>
    </w:rPr>
  </w:style>
  <w:style w:type="paragraph" w:styleId="Heading1">
    <w:name w:val="heading 1"/>
    <w:basedOn w:val="Normal"/>
    <w:next w:val="Normal"/>
    <w:link w:val="Heading1Char"/>
    <w:uiPriority w:val="3"/>
    <w:qFormat/>
    <w:rsid w:val="002C79E6"/>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C00F8F"/>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C00F8F"/>
    <w:pPr>
      <w:keepNext/>
      <w:keepLines/>
      <w:ind w:firstLine="0"/>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3"/>
    <w:unhideWhenUsed/>
    <w:qFormat/>
    <w:rsid w:val="00664C1A"/>
    <w:pPr>
      <w:keepNext/>
      <w:keepLines/>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3"/>
    <w:unhideWhenUsed/>
    <w:qFormat/>
    <w:rsid w:val="00664C1A"/>
    <w:pPr>
      <w:keepNext/>
      <w:keepLines/>
      <w:outlineLvl w:val="4"/>
    </w:pPr>
    <w:rPr>
      <w:rFonts w:asciiTheme="majorHAnsi" w:eastAsiaTheme="majorEastAsia" w:hAnsiTheme="majorHAnsi" w:cstheme="majorBidi"/>
      <w:b/>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15"/>
    <w:qFormat/>
    <w:rsid w:val="002C79E6"/>
    <w:pPr>
      <w:pageBreakBefore/>
      <w:ind w:firstLine="0"/>
      <w:jc w:val="center"/>
      <w:outlineLvl w:val="0"/>
    </w:pPr>
    <w:rPr>
      <w:rFonts w:asciiTheme="majorHAnsi" w:eastAsiaTheme="majorEastAsia" w:hAnsiTheme="majorHAnsi" w:cstheme="majorBidi"/>
      <w:b/>
      <w:color w:val="auto"/>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rsid w:val="00B863FB"/>
    <w:pPr>
      <w:ind w:firstLine="0"/>
    </w:pPr>
    <w:rPr>
      <w:sz w:val="22"/>
    </w:rPr>
  </w:style>
  <w:style w:type="character" w:customStyle="1" w:styleId="Heading1Char">
    <w:name w:val="Heading 1 Char"/>
    <w:basedOn w:val="DefaultParagraphFont"/>
    <w:link w:val="Heading1"/>
    <w:uiPriority w:val="3"/>
    <w:rsid w:val="002C79E6"/>
    <w:rPr>
      <w:rFonts w:asciiTheme="majorHAnsi" w:eastAsiaTheme="majorEastAsia" w:hAnsiTheme="majorHAnsi" w:cstheme="majorBidi"/>
      <w:b/>
      <w:bCs/>
      <w:sz w:val="22"/>
    </w:rPr>
  </w:style>
  <w:style w:type="character" w:customStyle="1" w:styleId="Heading2Char">
    <w:name w:val="Heading 2 Char"/>
    <w:basedOn w:val="DefaultParagraphFont"/>
    <w:link w:val="Heading2"/>
    <w:uiPriority w:val="3"/>
    <w:rsid w:val="00C00F8F"/>
    <w:rPr>
      <w:rFonts w:asciiTheme="majorHAnsi" w:eastAsiaTheme="majorEastAsia" w:hAnsiTheme="majorHAnsi" w:cstheme="majorBidi"/>
      <w:b/>
      <w:bCs/>
      <w:sz w:val="22"/>
    </w:rPr>
  </w:style>
  <w:style w:type="paragraph" w:styleId="Title">
    <w:name w:val="Title"/>
    <w:basedOn w:val="Normal"/>
    <w:next w:val="Normal"/>
    <w:link w:val="TitleChar"/>
    <w:uiPriority w:val="16"/>
    <w:qFormat/>
    <w:rsid w:val="00B863FB"/>
    <w:pPr>
      <w:ind w:firstLine="0"/>
      <w:contextualSpacing/>
      <w:jc w:val="center"/>
    </w:pPr>
    <w:rPr>
      <w:rFonts w:asciiTheme="majorHAnsi" w:eastAsiaTheme="majorEastAsia" w:hAnsiTheme="majorHAnsi" w:cstheme="majorBidi"/>
      <w:b/>
    </w:rPr>
  </w:style>
  <w:style w:type="character" w:customStyle="1" w:styleId="TitleChar">
    <w:name w:val="Title Char"/>
    <w:basedOn w:val="DefaultParagraphFont"/>
    <w:link w:val="Title"/>
    <w:uiPriority w:val="16"/>
    <w:rsid w:val="00B863FB"/>
    <w:rPr>
      <w:rFonts w:asciiTheme="majorHAnsi" w:eastAsiaTheme="majorEastAsia" w:hAnsiTheme="majorHAnsi" w:cstheme="majorBidi"/>
      <w:b/>
      <w:sz w:val="22"/>
    </w:rPr>
  </w:style>
  <w:style w:type="character" w:styleId="Emphasis">
    <w:name w:val="Emphasis"/>
    <w:basedOn w:val="DefaultParagraphFont"/>
    <w:uiPriority w:val="3"/>
    <w:unhideWhenUsed/>
    <w:qFormat/>
    <w:rPr>
      <w:i/>
      <w:iCs/>
    </w:rPr>
  </w:style>
  <w:style w:type="character" w:customStyle="1" w:styleId="Heading3Char">
    <w:name w:val="Heading 3 Char"/>
    <w:basedOn w:val="DefaultParagraphFont"/>
    <w:link w:val="Heading3"/>
    <w:uiPriority w:val="3"/>
    <w:rsid w:val="00C00F8F"/>
    <w:rPr>
      <w:rFonts w:asciiTheme="majorHAnsi" w:eastAsiaTheme="majorEastAsia" w:hAnsiTheme="majorHAnsi" w:cstheme="majorBidi"/>
      <w:b/>
      <w:bCs/>
      <w:i/>
      <w:sz w:val="22"/>
    </w:rPr>
  </w:style>
  <w:style w:type="character" w:customStyle="1" w:styleId="Heading4Char">
    <w:name w:val="Heading 4 Char"/>
    <w:basedOn w:val="DefaultParagraphFont"/>
    <w:link w:val="Heading4"/>
    <w:uiPriority w:val="3"/>
    <w:rsid w:val="00664C1A"/>
    <w:rPr>
      <w:rFonts w:asciiTheme="majorHAnsi" w:eastAsiaTheme="majorEastAsia" w:hAnsiTheme="majorHAnsi" w:cstheme="majorBidi"/>
      <w:b/>
      <w:bCs/>
      <w:iCs/>
      <w:sz w:val="22"/>
    </w:rPr>
  </w:style>
  <w:style w:type="character" w:customStyle="1" w:styleId="Heading5Char">
    <w:name w:val="Heading 5 Char"/>
    <w:basedOn w:val="DefaultParagraphFont"/>
    <w:link w:val="Heading5"/>
    <w:uiPriority w:val="3"/>
    <w:rsid w:val="00664C1A"/>
    <w:rPr>
      <w:rFonts w:asciiTheme="majorHAnsi" w:eastAsiaTheme="majorEastAsia" w:hAnsiTheme="majorHAnsi" w:cstheme="majorBidi"/>
      <w:b/>
      <w:i/>
      <w:iCs/>
      <w:sz w:val="22"/>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rsid w:val="000D4642"/>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qFormat/>
    <w:rsid w:val="00664C1A"/>
    <w:pPr>
      <w:ind w:left="720" w:firstLine="0"/>
    </w:pPr>
    <w:rPr>
      <w:iCs/>
      <w:color w:val="auto"/>
    </w:rPr>
  </w:style>
  <w:style w:type="character" w:customStyle="1" w:styleId="QuoteChar">
    <w:name w:val="Quote Char"/>
    <w:basedOn w:val="DefaultParagraphFont"/>
    <w:link w:val="Quote"/>
    <w:uiPriority w:val="29"/>
    <w:rsid w:val="00664C1A"/>
    <w:rPr>
      <w:iCs/>
      <w:color w:val="auto"/>
      <w:sz w:val="22"/>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 w:type="character" w:styleId="CommentReference">
    <w:name w:val="annotation reference"/>
    <w:basedOn w:val="DefaultParagraphFont"/>
    <w:uiPriority w:val="99"/>
    <w:semiHidden/>
    <w:unhideWhenUsed/>
    <w:rsid w:val="00B86440"/>
    <w:rPr>
      <w:sz w:val="16"/>
      <w:szCs w:val="16"/>
    </w:rPr>
  </w:style>
  <w:style w:type="character" w:styleId="Hyperlink">
    <w:name w:val="Hyperlink"/>
    <w:basedOn w:val="DefaultParagraphFont"/>
    <w:uiPriority w:val="99"/>
    <w:unhideWhenUsed/>
    <w:rPr>
      <w:color w:val="5F5F5F" w:themeColor="hyperlink"/>
      <w:u w:val="single"/>
    </w:rPr>
  </w:style>
  <w:style w:type="paragraph" w:styleId="Subtitle">
    <w:name w:val="Subtitle"/>
    <w:basedOn w:val="Normal"/>
    <w:next w:val="Normal"/>
    <w:link w:val="SubtitleChar"/>
    <w:uiPriority w:val="18"/>
    <w:qFormat/>
    <w:rsid w:val="00B863FB"/>
    <w:pPr>
      <w:ind w:firstLine="0"/>
      <w:jc w:val="center"/>
    </w:pPr>
    <w:rPr>
      <w:rFonts w:eastAsia="Calibri" w:cs="Calibri"/>
      <w:szCs w:val="22"/>
    </w:rPr>
  </w:style>
  <w:style w:type="character" w:customStyle="1" w:styleId="SubtitleChar">
    <w:name w:val="Subtitle Char"/>
    <w:basedOn w:val="DefaultParagraphFont"/>
    <w:link w:val="Subtitle"/>
    <w:uiPriority w:val="18"/>
    <w:rsid w:val="00B863FB"/>
    <w:rPr>
      <w:rFonts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Mus\AppData\Roaming\Microsoft\Templates\Student%20APA%20Style%20paper%207th%20edi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676608B1-A148-495A-80CE-F0BD5CC963A4}">
  <ds:schemaRefs>
    <ds:schemaRef ds:uri="http://schemas.microsoft.com/sharepoint/v3/contenttype/forms"/>
  </ds:schemaRefs>
</ds:datastoreItem>
</file>

<file path=customXml/itemProps2.xml><?xml version="1.0" encoding="utf-8"?>
<ds:datastoreItem xmlns:ds="http://schemas.openxmlformats.org/officeDocument/2006/customXml" ds:itemID="{EC758F74-CB61-4D5F-B003-A3FA896AF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CF06E-81A5-4D29-A946-976E3F20FF44}">
  <ds:schemaRefs>
    <ds:schemaRef ds:uri="230e9df3-be65-4c73-a93b-d1236ebd677e"/>
    <ds:schemaRef ds:uri="http://purl.org/dc/elements/1.1/"/>
    <ds:schemaRef ds:uri="http://schemas.microsoft.com/sharepoint/v3"/>
    <ds:schemaRef ds:uri="http://schemas.microsoft.com/office/2006/documentManagement/types"/>
    <ds:schemaRef ds:uri="16c05727-aa75-4e4a-9b5f-8a80a1165891"/>
    <ds:schemaRef ds:uri="http://purl.org/dc/dcmitype/"/>
    <ds:schemaRef ds:uri="http://schemas.microsoft.com/office/2006/metadata/properties"/>
    <ds:schemaRef ds:uri="http://schemas.microsoft.com/office/infopath/2007/PartnerControls"/>
    <ds:schemaRef ds:uri="71af3243-3dd4-4a8d-8c0d-dd76da1f02a5"/>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Student APA Style paper 7th edition.dotx</Template>
  <TotalTime>0</TotalTime>
  <Pages>8</Pages>
  <Words>7078</Words>
  <Characters>40349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2024-04-18T23:41:00Z</dcterms:created>
  <dcterms:modified xsi:type="dcterms:W3CDTF">2024-04-18T23:43:00Z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ZOTERO_PREF_1">
    <vt:lpwstr>&lt;data data-version="3" zotero-version="6.0.36"&gt;&lt;session id="1noCDvvA"/&gt;&lt;style id="http://www.zotero.org/styles/apa" locale="en-US"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