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C476" w14:textId="77777777" w:rsidR="00D731FA" w:rsidRPr="0091585A" w:rsidRDefault="00D731FA" w:rsidP="00D731FA">
      <w:pPr>
        <w:spacing w:line="480" w:lineRule="auto"/>
        <w:jc w:val="center"/>
        <w:rPr>
          <w:rFonts w:ascii="Times New Roman" w:hAnsi="Times New Roman" w:cs="Times New Roman"/>
          <w:sz w:val="24"/>
          <w:szCs w:val="24"/>
        </w:rPr>
      </w:pPr>
      <w:r w:rsidRPr="004338D7">
        <w:rPr>
          <w:rFonts w:ascii="Times New Roman" w:hAnsi="Times New Roman" w:cs="Times New Roman"/>
          <w:sz w:val="24"/>
          <w:szCs w:val="24"/>
        </w:rPr>
        <w:t>Promoting Gender Diversity in STEM Education</w:t>
      </w:r>
    </w:p>
    <w:p w14:paraId="7781C95E" w14:textId="77777777" w:rsidR="00D731FA" w:rsidRPr="00B26775" w:rsidRDefault="00D731FA" w:rsidP="00D731FA">
      <w:pPr>
        <w:spacing w:line="360" w:lineRule="auto"/>
        <w:jc w:val="both"/>
        <w:rPr>
          <w:rFonts w:ascii="Times New Roman" w:hAnsi="Times New Roman" w:cs="Times New Roman"/>
          <w:b/>
          <w:sz w:val="24"/>
          <w:szCs w:val="24"/>
        </w:rPr>
      </w:pPr>
      <w:r w:rsidRPr="00B26775">
        <w:rPr>
          <w:rFonts w:ascii="Times New Roman" w:hAnsi="Times New Roman" w:cs="Times New Roman"/>
          <w:b/>
          <w:sz w:val="24"/>
          <w:szCs w:val="24"/>
        </w:rPr>
        <w:t>Strategies and interventions designed to address gender disparities in STEM education including mentorship programs, curriculum reforms, outreach efforts, and initiatives to combat gender bias and stereotypes.</w:t>
      </w:r>
    </w:p>
    <w:p w14:paraId="49170792" w14:textId="77777777" w:rsidR="00D731FA" w:rsidRPr="00B26775" w:rsidRDefault="00D731FA" w:rsidP="00D731FA">
      <w:pPr>
        <w:pStyle w:val="ListParagraph"/>
        <w:numPr>
          <w:ilvl w:val="0"/>
          <w:numId w:val="1"/>
        </w:numPr>
        <w:spacing w:after="0" w:line="360" w:lineRule="auto"/>
        <w:ind w:left="284" w:hanging="284"/>
        <w:jc w:val="both"/>
        <w:rPr>
          <w:rFonts w:ascii="Times New Roman" w:hAnsi="Times New Roman" w:cs="Times New Roman"/>
          <w:b/>
          <w:sz w:val="24"/>
          <w:szCs w:val="24"/>
        </w:rPr>
      </w:pPr>
      <w:r w:rsidRPr="00B26775">
        <w:rPr>
          <w:rFonts w:ascii="Times New Roman" w:hAnsi="Times New Roman" w:cs="Times New Roman"/>
          <w:b/>
          <w:sz w:val="24"/>
          <w:szCs w:val="24"/>
        </w:rPr>
        <w:t>Introduction: Background and the Concept of Gender Disparity in STEM Education</w:t>
      </w:r>
    </w:p>
    <w:p w14:paraId="138A3F96" w14:textId="77777777" w:rsidR="00D731FA" w:rsidRPr="00B26775" w:rsidRDefault="00D731FA" w:rsidP="00D731FA">
      <w:pPr>
        <w:pStyle w:val="ListParagraph"/>
        <w:spacing w:line="360" w:lineRule="auto"/>
        <w:ind w:left="284"/>
        <w:jc w:val="both"/>
        <w:rPr>
          <w:rFonts w:ascii="Times New Roman" w:hAnsi="Times New Roman" w:cs="Times New Roman"/>
          <w:sz w:val="24"/>
          <w:szCs w:val="24"/>
        </w:rPr>
      </w:pPr>
      <w:r w:rsidRPr="00B26775">
        <w:rPr>
          <w:rFonts w:ascii="Times New Roman" w:hAnsi="Times New Roman" w:cs="Times New Roman"/>
          <w:sz w:val="24"/>
          <w:szCs w:val="24"/>
        </w:rPr>
        <w:t xml:space="preserve">Racial and gender disparities in STEM education persist in spite of mentorship programs to improve recruitment and retention. Careers in STEM subjects are of vital importance for strengthening national economies. Tzu-Ling (2019) is of the view that </w:t>
      </w:r>
      <w:r>
        <w:rPr>
          <w:rFonts w:ascii="Times New Roman" w:hAnsi="Times New Roman" w:cs="Times New Roman"/>
          <w:sz w:val="24"/>
          <w:szCs w:val="24"/>
        </w:rPr>
        <w:t xml:space="preserve">a </w:t>
      </w:r>
      <w:r w:rsidRPr="00B26775">
        <w:rPr>
          <w:rFonts w:ascii="Times New Roman" w:hAnsi="Times New Roman" w:cs="Times New Roman"/>
          <w:sz w:val="24"/>
          <w:szCs w:val="24"/>
        </w:rPr>
        <w:t xml:space="preserve">strong foundation in STEM education is essential for </w:t>
      </w:r>
      <w:r>
        <w:rPr>
          <w:rFonts w:ascii="Times New Roman" w:hAnsi="Times New Roman" w:cs="Times New Roman"/>
          <w:sz w:val="24"/>
          <w:szCs w:val="24"/>
        </w:rPr>
        <w:t xml:space="preserve">the </w:t>
      </w:r>
      <w:r w:rsidRPr="00B26775">
        <w:rPr>
          <w:rFonts w:ascii="Times New Roman" w:hAnsi="Times New Roman" w:cs="Times New Roman"/>
          <w:sz w:val="24"/>
          <w:szCs w:val="24"/>
        </w:rPr>
        <w:t xml:space="preserve">progress of students in university as well as for career advancement. </w:t>
      </w:r>
    </w:p>
    <w:p w14:paraId="39B62546"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b/>
          <w:sz w:val="24"/>
          <w:szCs w:val="24"/>
        </w:rPr>
      </w:pPr>
      <w:r w:rsidRPr="00B26775">
        <w:rPr>
          <w:rFonts w:ascii="Times New Roman" w:hAnsi="Times New Roman" w:cs="Times New Roman"/>
          <w:b/>
          <w:sz w:val="24"/>
          <w:szCs w:val="24"/>
        </w:rPr>
        <w:t>Goal of the Project</w:t>
      </w:r>
    </w:p>
    <w:p w14:paraId="1BC0C8B9" w14:textId="77777777" w:rsidR="00D731FA" w:rsidRPr="00B26775" w:rsidRDefault="00D731FA" w:rsidP="00D731FA">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The g</w:t>
      </w:r>
      <w:r w:rsidRPr="00B26775">
        <w:rPr>
          <w:rFonts w:ascii="Times New Roman" w:hAnsi="Times New Roman" w:cs="Times New Roman"/>
          <w:sz w:val="24"/>
          <w:szCs w:val="24"/>
        </w:rPr>
        <w:t>oal of the project is to explore factors that lead to gender disparities in STEM education and to find out strategies and programs to address those gender disparities.</w:t>
      </w:r>
    </w:p>
    <w:p w14:paraId="4DE10FF6"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b/>
          <w:sz w:val="24"/>
          <w:szCs w:val="24"/>
        </w:rPr>
      </w:pPr>
      <w:r w:rsidRPr="00B26775">
        <w:rPr>
          <w:rFonts w:ascii="Times New Roman" w:hAnsi="Times New Roman" w:cs="Times New Roman"/>
          <w:b/>
          <w:sz w:val="24"/>
          <w:szCs w:val="24"/>
        </w:rPr>
        <w:t>Literature Review:</w:t>
      </w:r>
      <w:r w:rsidRPr="00B26775">
        <w:rPr>
          <w:rFonts w:ascii="Times New Roman" w:hAnsi="Times New Roman" w:cs="Times New Roman"/>
          <w:sz w:val="24"/>
          <w:szCs w:val="24"/>
        </w:rPr>
        <w:t xml:space="preserve"> </w:t>
      </w:r>
    </w:p>
    <w:p w14:paraId="4E2E3765" w14:textId="77777777" w:rsidR="00D731FA" w:rsidRPr="00B26775" w:rsidRDefault="00D731FA" w:rsidP="00D731FA">
      <w:pPr>
        <w:pStyle w:val="ListParagraph"/>
        <w:spacing w:line="360" w:lineRule="auto"/>
        <w:ind w:left="284"/>
        <w:jc w:val="both"/>
        <w:rPr>
          <w:rFonts w:ascii="Times New Roman" w:hAnsi="Times New Roman" w:cs="Times New Roman"/>
          <w:b/>
          <w:sz w:val="24"/>
          <w:szCs w:val="24"/>
        </w:rPr>
      </w:pPr>
      <w:r w:rsidRPr="00B26775">
        <w:rPr>
          <w:rFonts w:ascii="Times New Roman" w:hAnsi="Times New Roman" w:cs="Times New Roman"/>
          <w:sz w:val="24"/>
          <w:szCs w:val="24"/>
        </w:rPr>
        <w:t xml:space="preserve">Currently, there is a global concern over the decreasing interest of youth in pursuing careers in STEM subjects (Wan and Lee, 2017) and </w:t>
      </w:r>
      <w:r>
        <w:rPr>
          <w:rFonts w:ascii="Times New Roman" w:hAnsi="Times New Roman" w:cs="Times New Roman"/>
          <w:sz w:val="24"/>
          <w:szCs w:val="24"/>
        </w:rPr>
        <w:t xml:space="preserve">the </w:t>
      </w:r>
      <w:r w:rsidRPr="00B26775">
        <w:rPr>
          <w:rFonts w:ascii="Times New Roman" w:hAnsi="Times New Roman" w:cs="Times New Roman"/>
          <w:sz w:val="24"/>
          <w:szCs w:val="24"/>
        </w:rPr>
        <w:t xml:space="preserve">decrease in test scores of sciences and mathematics in OECD countries recently (Jeffries, Curtis, &amp; Conner, 2020). This situation raises concerns globally and demands </w:t>
      </w:r>
      <w:r>
        <w:rPr>
          <w:rFonts w:ascii="Times New Roman" w:hAnsi="Times New Roman" w:cs="Times New Roman"/>
          <w:sz w:val="24"/>
          <w:szCs w:val="24"/>
        </w:rPr>
        <w:t xml:space="preserve">the </w:t>
      </w:r>
      <w:r w:rsidRPr="00B26775">
        <w:rPr>
          <w:rFonts w:ascii="Times New Roman" w:hAnsi="Times New Roman" w:cs="Times New Roman"/>
          <w:sz w:val="24"/>
          <w:szCs w:val="24"/>
        </w:rPr>
        <w:t>implementation of measures to counter this decline. This lack of interest and decline in scores is due to multiple factors including gender stereotypes, students’ self-concept, and lack of motivation in STEM education (</w:t>
      </w:r>
      <w:proofErr w:type="spellStart"/>
      <w:r w:rsidRPr="00B26775">
        <w:rPr>
          <w:rFonts w:ascii="Times New Roman" w:hAnsi="Times New Roman" w:cs="Times New Roman"/>
          <w:sz w:val="24"/>
          <w:szCs w:val="24"/>
        </w:rPr>
        <w:t>Bayanova</w:t>
      </w:r>
      <w:proofErr w:type="spellEnd"/>
      <w:r w:rsidRPr="00B26775">
        <w:rPr>
          <w:rFonts w:ascii="Times New Roman" w:hAnsi="Times New Roman" w:cs="Times New Roman"/>
          <w:sz w:val="24"/>
          <w:szCs w:val="24"/>
        </w:rPr>
        <w:t xml:space="preserve"> et al., 2023).</w:t>
      </w:r>
    </w:p>
    <w:p w14:paraId="5E0FEE2A"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sz w:val="24"/>
          <w:szCs w:val="24"/>
        </w:rPr>
      </w:pPr>
      <w:r w:rsidRPr="00B26775">
        <w:rPr>
          <w:rFonts w:ascii="Times New Roman" w:hAnsi="Times New Roman" w:cs="Times New Roman"/>
          <w:sz w:val="24"/>
          <w:szCs w:val="24"/>
        </w:rPr>
        <w:t xml:space="preserve">Our </w:t>
      </w:r>
      <w:r w:rsidRPr="00B26775">
        <w:rPr>
          <w:rFonts w:ascii="Times New Roman" w:hAnsi="Times New Roman" w:cs="Times New Roman"/>
          <w:b/>
          <w:sz w:val="24"/>
          <w:szCs w:val="24"/>
        </w:rPr>
        <w:t>intended audiences</w:t>
      </w:r>
      <w:r w:rsidRPr="00B26775">
        <w:rPr>
          <w:rFonts w:ascii="Times New Roman" w:hAnsi="Times New Roman" w:cs="Times New Roman"/>
          <w:sz w:val="24"/>
          <w:szCs w:val="24"/>
        </w:rPr>
        <w:t xml:space="preserve"> include students, family, peers, faculty, and administrators as they are the ones who can help to reduce gender disparities in STEM education through collective efforts.</w:t>
      </w:r>
    </w:p>
    <w:p w14:paraId="24309E3F"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sz w:val="24"/>
          <w:szCs w:val="24"/>
        </w:rPr>
      </w:pPr>
      <w:r w:rsidRPr="00B26775">
        <w:rPr>
          <w:rFonts w:ascii="Times New Roman" w:hAnsi="Times New Roman" w:cs="Times New Roman"/>
          <w:b/>
          <w:sz w:val="24"/>
          <w:szCs w:val="24"/>
        </w:rPr>
        <w:t>Description of Approach:</w:t>
      </w:r>
      <w:r w:rsidRPr="00B26775">
        <w:rPr>
          <w:rFonts w:ascii="Times New Roman" w:hAnsi="Times New Roman" w:cs="Times New Roman"/>
          <w:sz w:val="24"/>
          <w:szCs w:val="24"/>
        </w:rPr>
        <w:t xml:space="preserve"> </w:t>
      </w:r>
    </w:p>
    <w:p w14:paraId="78339A52" w14:textId="77777777" w:rsidR="00D731FA" w:rsidRPr="00B26775" w:rsidRDefault="00D731FA" w:rsidP="00D731FA">
      <w:pPr>
        <w:pStyle w:val="ListParagraph"/>
        <w:spacing w:line="360" w:lineRule="auto"/>
        <w:ind w:left="284"/>
        <w:jc w:val="both"/>
        <w:rPr>
          <w:rFonts w:ascii="Times New Roman" w:hAnsi="Times New Roman" w:cs="Times New Roman"/>
          <w:sz w:val="24"/>
          <w:szCs w:val="24"/>
        </w:rPr>
      </w:pPr>
      <w:proofErr w:type="spellStart"/>
      <w:r w:rsidRPr="00B26775">
        <w:rPr>
          <w:rFonts w:ascii="Times New Roman" w:hAnsi="Times New Roman" w:cs="Times New Roman"/>
          <w:sz w:val="24"/>
          <w:szCs w:val="24"/>
        </w:rPr>
        <w:t>Mondisa</w:t>
      </w:r>
      <w:proofErr w:type="spellEnd"/>
      <w:r w:rsidRPr="00B26775">
        <w:rPr>
          <w:rFonts w:ascii="Times New Roman" w:hAnsi="Times New Roman" w:cs="Times New Roman"/>
          <w:sz w:val="24"/>
          <w:szCs w:val="24"/>
        </w:rPr>
        <w:t>, Packard</w:t>
      </w:r>
      <w:r>
        <w:rPr>
          <w:rFonts w:ascii="Times New Roman" w:hAnsi="Times New Roman" w:cs="Times New Roman"/>
          <w:sz w:val="24"/>
          <w:szCs w:val="24"/>
        </w:rPr>
        <w:t>,</w:t>
      </w:r>
      <w:r w:rsidRPr="00B26775">
        <w:rPr>
          <w:rFonts w:ascii="Times New Roman" w:hAnsi="Times New Roman" w:cs="Times New Roman"/>
          <w:sz w:val="24"/>
          <w:szCs w:val="24"/>
        </w:rPr>
        <w:t xml:space="preserve"> and Montgomery (2021) developed a STEM Mentoring Ecosystems (STEM-ME) framework that attempts to better understand and improve mentoring systems required to ensure change with regard to racial and gender disparities in STEM subjects. The framework requires </w:t>
      </w:r>
      <w:r>
        <w:rPr>
          <w:rFonts w:ascii="Times New Roman" w:hAnsi="Times New Roman" w:cs="Times New Roman"/>
          <w:sz w:val="24"/>
          <w:szCs w:val="24"/>
        </w:rPr>
        <w:t xml:space="preserve">a </w:t>
      </w:r>
      <w:r w:rsidRPr="00B26775">
        <w:rPr>
          <w:rFonts w:ascii="Times New Roman" w:hAnsi="Times New Roman" w:cs="Times New Roman"/>
          <w:sz w:val="24"/>
          <w:szCs w:val="24"/>
        </w:rPr>
        <w:t xml:space="preserve">shift in perspective, expansion beyond individual mentors and mentees, and dedicated mentoring programs in order to assess the mentoring ecosystems where STEM </w:t>
      </w:r>
      <w:r w:rsidRPr="00B26775">
        <w:rPr>
          <w:rFonts w:ascii="Times New Roman" w:hAnsi="Times New Roman" w:cs="Times New Roman"/>
          <w:sz w:val="24"/>
          <w:szCs w:val="24"/>
        </w:rPr>
        <w:lastRenderedPageBreak/>
        <w:t>mentoring takes place. The project may also explore other interventions such as curriculum reforms to promote gender diversity.</w:t>
      </w:r>
    </w:p>
    <w:p w14:paraId="6EB427E8"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sz w:val="24"/>
          <w:szCs w:val="24"/>
        </w:rPr>
      </w:pPr>
      <w:r w:rsidRPr="00B26775">
        <w:rPr>
          <w:rFonts w:ascii="Times New Roman" w:hAnsi="Times New Roman" w:cs="Times New Roman"/>
          <w:b/>
          <w:sz w:val="24"/>
          <w:szCs w:val="24"/>
        </w:rPr>
        <w:t xml:space="preserve">Discussion and evaluation of the Project: </w:t>
      </w:r>
    </w:p>
    <w:p w14:paraId="106BF3AF" w14:textId="77777777" w:rsidR="00D731FA" w:rsidRPr="00B26775" w:rsidRDefault="00D731FA" w:rsidP="00D731FA">
      <w:pPr>
        <w:pStyle w:val="ListParagraph"/>
        <w:spacing w:line="360" w:lineRule="auto"/>
        <w:ind w:left="284"/>
        <w:jc w:val="both"/>
        <w:rPr>
          <w:rFonts w:ascii="Times New Roman" w:hAnsi="Times New Roman" w:cs="Times New Roman"/>
          <w:sz w:val="24"/>
          <w:szCs w:val="24"/>
        </w:rPr>
      </w:pPr>
      <w:r w:rsidRPr="00B26775">
        <w:rPr>
          <w:rFonts w:ascii="Times New Roman" w:hAnsi="Times New Roman" w:cs="Times New Roman"/>
          <w:sz w:val="24"/>
          <w:szCs w:val="24"/>
        </w:rPr>
        <w:t xml:space="preserve">This section would include real-world examples and evidence to evaluate the success of the project. It would also include limitations of the study and implications for future research. </w:t>
      </w:r>
    </w:p>
    <w:p w14:paraId="1870328E" w14:textId="77777777" w:rsidR="00D731FA" w:rsidRPr="00B26775" w:rsidRDefault="00D731FA" w:rsidP="00D731FA">
      <w:pPr>
        <w:pStyle w:val="ListParagraph"/>
        <w:numPr>
          <w:ilvl w:val="0"/>
          <w:numId w:val="1"/>
        </w:numPr>
        <w:spacing w:line="360" w:lineRule="auto"/>
        <w:ind w:left="284" w:hanging="284"/>
        <w:jc w:val="both"/>
        <w:rPr>
          <w:rFonts w:ascii="Times New Roman" w:hAnsi="Times New Roman" w:cs="Times New Roman"/>
          <w:b/>
          <w:sz w:val="24"/>
          <w:szCs w:val="24"/>
        </w:rPr>
      </w:pPr>
      <w:r w:rsidRPr="00B26775">
        <w:rPr>
          <w:rFonts w:ascii="Times New Roman" w:hAnsi="Times New Roman" w:cs="Times New Roman"/>
          <w:b/>
          <w:sz w:val="24"/>
          <w:szCs w:val="24"/>
        </w:rPr>
        <w:t>Conclusion</w:t>
      </w:r>
    </w:p>
    <w:p w14:paraId="23502AFC" w14:textId="77777777" w:rsidR="00D731FA" w:rsidRPr="00B26775" w:rsidRDefault="00D731FA" w:rsidP="00D731FA">
      <w:pPr>
        <w:pStyle w:val="ListParagraph"/>
        <w:spacing w:line="360" w:lineRule="auto"/>
        <w:ind w:left="284"/>
        <w:jc w:val="both"/>
        <w:rPr>
          <w:rFonts w:ascii="Times New Roman" w:hAnsi="Times New Roman" w:cs="Times New Roman"/>
          <w:sz w:val="24"/>
          <w:szCs w:val="24"/>
        </w:rPr>
      </w:pPr>
      <w:r w:rsidRPr="00B26775">
        <w:rPr>
          <w:rFonts w:ascii="Times New Roman" w:hAnsi="Times New Roman" w:cs="Times New Roman"/>
          <w:sz w:val="24"/>
          <w:szCs w:val="24"/>
        </w:rPr>
        <w:t>It would summarize the factors leading to gender disparities in STEM education and strategies to combat those disparities and promote diversity in STEM subjects.</w:t>
      </w:r>
    </w:p>
    <w:p w14:paraId="558DBE44" w14:textId="77777777" w:rsidR="00D731FA" w:rsidRPr="00B26775" w:rsidRDefault="00D731FA" w:rsidP="00D731FA">
      <w:pPr>
        <w:spacing w:line="360" w:lineRule="auto"/>
        <w:jc w:val="both"/>
        <w:rPr>
          <w:rFonts w:ascii="Times New Roman" w:hAnsi="Times New Roman" w:cs="Times New Roman"/>
          <w:b/>
          <w:sz w:val="24"/>
          <w:szCs w:val="24"/>
        </w:rPr>
      </w:pPr>
      <w:r w:rsidRPr="00B26775">
        <w:rPr>
          <w:rFonts w:ascii="Times New Roman" w:hAnsi="Times New Roman" w:cs="Times New Roman"/>
          <w:b/>
          <w:sz w:val="24"/>
          <w:szCs w:val="24"/>
        </w:rPr>
        <w:t>References</w:t>
      </w:r>
    </w:p>
    <w:p w14:paraId="39C923CD" w14:textId="77777777" w:rsidR="00D731FA" w:rsidRPr="00B26775" w:rsidRDefault="00D731FA" w:rsidP="00D731FA">
      <w:pPr>
        <w:spacing w:line="360" w:lineRule="auto"/>
        <w:ind w:left="720" w:hanging="720"/>
        <w:jc w:val="both"/>
        <w:rPr>
          <w:rFonts w:ascii="Times New Roman" w:hAnsi="Times New Roman" w:cs="Times New Roman"/>
          <w:sz w:val="24"/>
          <w:szCs w:val="24"/>
          <w:shd w:val="clear" w:color="auto" w:fill="FFFFFF"/>
        </w:rPr>
      </w:pPr>
      <w:proofErr w:type="spellStart"/>
      <w:r w:rsidRPr="00B26775">
        <w:rPr>
          <w:rFonts w:ascii="Times New Roman" w:hAnsi="Times New Roman" w:cs="Times New Roman"/>
          <w:sz w:val="24"/>
          <w:szCs w:val="24"/>
          <w:shd w:val="clear" w:color="auto" w:fill="FFFFFF"/>
        </w:rPr>
        <w:t>Bayanova</w:t>
      </w:r>
      <w:proofErr w:type="spellEnd"/>
      <w:r w:rsidRPr="00B26775">
        <w:rPr>
          <w:rFonts w:ascii="Times New Roman" w:hAnsi="Times New Roman" w:cs="Times New Roman"/>
          <w:sz w:val="24"/>
          <w:szCs w:val="24"/>
          <w:shd w:val="clear" w:color="auto" w:fill="FFFFFF"/>
        </w:rPr>
        <w:t xml:space="preserve">, A. R., </w:t>
      </w:r>
      <w:proofErr w:type="spellStart"/>
      <w:r w:rsidRPr="00B26775">
        <w:rPr>
          <w:rFonts w:ascii="Times New Roman" w:hAnsi="Times New Roman" w:cs="Times New Roman"/>
          <w:sz w:val="24"/>
          <w:szCs w:val="24"/>
          <w:shd w:val="clear" w:color="auto" w:fill="FFFFFF"/>
        </w:rPr>
        <w:t>Orekhovskaya</w:t>
      </w:r>
      <w:proofErr w:type="spellEnd"/>
      <w:r w:rsidRPr="00B26775">
        <w:rPr>
          <w:rFonts w:ascii="Times New Roman" w:hAnsi="Times New Roman" w:cs="Times New Roman"/>
          <w:sz w:val="24"/>
          <w:szCs w:val="24"/>
          <w:shd w:val="clear" w:color="auto" w:fill="FFFFFF"/>
        </w:rPr>
        <w:t xml:space="preserve">, N. A., </w:t>
      </w:r>
      <w:proofErr w:type="spellStart"/>
      <w:r w:rsidRPr="00B26775">
        <w:rPr>
          <w:rFonts w:ascii="Times New Roman" w:hAnsi="Times New Roman" w:cs="Times New Roman"/>
          <w:sz w:val="24"/>
          <w:szCs w:val="24"/>
          <w:shd w:val="clear" w:color="auto" w:fill="FFFFFF"/>
        </w:rPr>
        <w:t>Sokolova</w:t>
      </w:r>
      <w:proofErr w:type="spellEnd"/>
      <w:r w:rsidRPr="00B26775">
        <w:rPr>
          <w:rFonts w:ascii="Times New Roman" w:hAnsi="Times New Roman" w:cs="Times New Roman"/>
          <w:sz w:val="24"/>
          <w:szCs w:val="24"/>
          <w:shd w:val="clear" w:color="auto" w:fill="FFFFFF"/>
        </w:rPr>
        <w:t xml:space="preserve">, N. L., </w:t>
      </w:r>
      <w:proofErr w:type="spellStart"/>
      <w:r w:rsidRPr="00B26775">
        <w:rPr>
          <w:rFonts w:ascii="Times New Roman" w:hAnsi="Times New Roman" w:cs="Times New Roman"/>
          <w:sz w:val="24"/>
          <w:szCs w:val="24"/>
          <w:shd w:val="clear" w:color="auto" w:fill="FFFFFF"/>
        </w:rPr>
        <w:t>Shaleeva</w:t>
      </w:r>
      <w:proofErr w:type="spellEnd"/>
      <w:r w:rsidRPr="00B26775">
        <w:rPr>
          <w:rFonts w:ascii="Times New Roman" w:hAnsi="Times New Roman" w:cs="Times New Roman"/>
          <w:sz w:val="24"/>
          <w:szCs w:val="24"/>
          <w:shd w:val="clear" w:color="auto" w:fill="FFFFFF"/>
        </w:rPr>
        <w:t xml:space="preserve">, E. F., </w:t>
      </w:r>
      <w:proofErr w:type="spellStart"/>
      <w:r w:rsidRPr="00B26775">
        <w:rPr>
          <w:rFonts w:ascii="Times New Roman" w:hAnsi="Times New Roman" w:cs="Times New Roman"/>
          <w:sz w:val="24"/>
          <w:szCs w:val="24"/>
          <w:shd w:val="clear" w:color="auto" w:fill="FFFFFF"/>
        </w:rPr>
        <w:t>Knyazeva</w:t>
      </w:r>
      <w:proofErr w:type="spellEnd"/>
      <w:r w:rsidRPr="00B26775">
        <w:rPr>
          <w:rFonts w:ascii="Times New Roman" w:hAnsi="Times New Roman" w:cs="Times New Roman"/>
          <w:sz w:val="24"/>
          <w:szCs w:val="24"/>
          <w:shd w:val="clear" w:color="auto" w:fill="FFFFFF"/>
        </w:rPr>
        <w:t xml:space="preserve">, S. A., &amp; </w:t>
      </w:r>
      <w:proofErr w:type="spellStart"/>
      <w:r w:rsidRPr="00B26775">
        <w:rPr>
          <w:rFonts w:ascii="Times New Roman" w:hAnsi="Times New Roman" w:cs="Times New Roman"/>
          <w:sz w:val="24"/>
          <w:szCs w:val="24"/>
          <w:shd w:val="clear" w:color="auto" w:fill="FFFFFF"/>
        </w:rPr>
        <w:t>Budkevich</w:t>
      </w:r>
      <w:proofErr w:type="spellEnd"/>
      <w:r w:rsidRPr="00B26775">
        <w:rPr>
          <w:rFonts w:ascii="Times New Roman" w:hAnsi="Times New Roman" w:cs="Times New Roman"/>
          <w:sz w:val="24"/>
          <w:szCs w:val="24"/>
          <w:shd w:val="clear" w:color="auto" w:fill="FFFFFF"/>
        </w:rPr>
        <w:t>, R. L. (2023). Exploring the role of motivation in STEM education: A systematic review. </w:t>
      </w:r>
      <w:r w:rsidRPr="00B26775">
        <w:rPr>
          <w:rFonts w:ascii="Times New Roman" w:hAnsi="Times New Roman" w:cs="Times New Roman"/>
          <w:i/>
          <w:iCs/>
          <w:sz w:val="24"/>
          <w:szCs w:val="24"/>
          <w:shd w:val="clear" w:color="auto" w:fill="FFFFFF"/>
        </w:rPr>
        <w:t>Eurasia Journal of Mathematics, Science and Technology Education</w:t>
      </w:r>
      <w:r w:rsidRPr="00B26775">
        <w:rPr>
          <w:rFonts w:ascii="Times New Roman" w:hAnsi="Times New Roman" w:cs="Times New Roman"/>
          <w:sz w:val="24"/>
          <w:szCs w:val="24"/>
          <w:shd w:val="clear" w:color="auto" w:fill="FFFFFF"/>
        </w:rPr>
        <w:t>, </w:t>
      </w:r>
      <w:r w:rsidRPr="00B26775">
        <w:rPr>
          <w:rFonts w:ascii="Times New Roman" w:hAnsi="Times New Roman" w:cs="Times New Roman"/>
          <w:i/>
          <w:iCs/>
          <w:sz w:val="24"/>
          <w:szCs w:val="24"/>
          <w:shd w:val="clear" w:color="auto" w:fill="FFFFFF"/>
        </w:rPr>
        <w:t>19</w:t>
      </w:r>
      <w:r w:rsidRPr="00B26775">
        <w:rPr>
          <w:rFonts w:ascii="Times New Roman" w:hAnsi="Times New Roman" w:cs="Times New Roman"/>
          <w:sz w:val="24"/>
          <w:szCs w:val="24"/>
          <w:shd w:val="clear" w:color="auto" w:fill="FFFFFF"/>
        </w:rPr>
        <w:t>(4), em2250.</w:t>
      </w:r>
    </w:p>
    <w:p w14:paraId="746F34EE" w14:textId="77777777" w:rsidR="00D731FA" w:rsidRPr="00B26775" w:rsidRDefault="00D731FA" w:rsidP="00D731FA">
      <w:pPr>
        <w:autoSpaceDE w:val="0"/>
        <w:autoSpaceDN w:val="0"/>
        <w:adjustRightInd w:val="0"/>
        <w:spacing w:line="360" w:lineRule="auto"/>
        <w:ind w:left="720" w:hanging="720"/>
        <w:jc w:val="both"/>
        <w:rPr>
          <w:rFonts w:ascii="Times New Roman" w:hAnsi="Times New Roman" w:cs="Times New Roman"/>
          <w:sz w:val="24"/>
          <w:szCs w:val="24"/>
        </w:rPr>
      </w:pPr>
      <w:r w:rsidRPr="00B26775">
        <w:rPr>
          <w:rFonts w:ascii="Times New Roman" w:hAnsi="Times New Roman" w:cs="Times New Roman"/>
          <w:sz w:val="24"/>
          <w:szCs w:val="24"/>
          <w:shd w:val="clear" w:color="auto" w:fill="FFFFFF"/>
        </w:rPr>
        <w:t>Jeffries, D., Curtis, D. D., &amp; Conner, L. N. (2020). Student factors influencing STEM subject choice in year 12: A structural equation model using PISA/LSAY data. </w:t>
      </w:r>
      <w:r w:rsidRPr="00B26775">
        <w:rPr>
          <w:rFonts w:ascii="Times New Roman" w:hAnsi="Times New Roman" w:cs="Times New Roman"/>
          <w:i/>
          <w:iCs/>
          <w:sz w:val="24"/>
          <w:szCs w:val="24"/>
          <w:shd w:val="clear" w:color="auto" w:fill="FFFFFF"/>
        </w:rPr>
        <w:t>International Journal of Science and Mathematics Education</w:t>
      </w:r>
      <w:r w:rsidRPr="00B26775">
        <w:rPr>
          <w:rFonts w:ascii="Times New Roman" w:hAnsi="Times New Roman" w:cs="Times New Roman"/>
          <w:sz w:val="24"/>
          <w:szCs w:val="24"/>
          <w:shd w:val="clear" w:color="auto" w:fill="FFFFFF"/>
        </w:rPr>
        <w:t>, </w:t>
      </w:r>
      <w:r w:rsidRPr="00B26775">
        <w:rPr>
          <w:rFonts w:ascii="Times New Roman" w:hAnsi="Times New Roman" w:cs="Times New Roman"/>
          <w:i/>
          <w:iCs/>
          <w:sz w:val="24"/>
          <w:szCs w:val="24"/>
          <w:shd w:val="clear" w:color="auto" w:fill="FFFFFF"/>
        </w:rPr>
        <w:t>18</w:t>
      </w:r>
      <w:r w:rsidRPr="00B26775">
        <w:rPr>
          <w:rFonts w:ascii="Times New Roman" w:hAnsi="Times New Roman" w:cs="Times New Roman"/>
          <w:sz w:val="24"/>
          <w:szCs w:val="24"/>
          <w:shd w:val="clear" w:color="auto" w:fill="FFFFFF"/>
        </w:rPr>
        <w:t>, 441-461.</w:t>
      </w:r>
    </w:p>
    <w:p w14:paraId="694E76E9" w14:textId="77777777" w:rsidR="00D731FA" w:rsidRPr="00B26775" w:rsidRDefault="00D731FA" w:rsidP="00D731FA">
      <w:pPr>
        <w:spacing w:line="360" w:lineRule="auto"/>
        <w:ind w:left="567" w:hanging="567"/>
        <w:jc w:val="both"/>
        <w:rPr>
          <w:rFonts w:ascii="Times New Roman" w:hAnsi="Times New Roman" w:cs="Times New Roman"/>
          <w:sz w:val="24"/>
          <w:szCs w:val="24"/>
          <w:shd w:val="clear" w:color="auto" w:fill="FFFFFF"/>
        </w:rPr>
      </w:pPr>
      <w:proofErr w:type="spellStart"/>
      <w:r w:rsidRPr="00B26775">
        <w:rPr>
          <w:rFonts w:ascii="Times New Roman" w:hAnsi="Times New Roman" w:cs="Times New Roman"/>
          <w:sz w:val="24"/>
          <w:szCs w:val="24"/>
          <w:shd w:val="clear" w:color="auto" w:fill="FFFFFF"/>
        </w:rPr>
        <w:t>Mondisa</w:t>
      </w:r>
      <w:proofErr w:type="spellEnd"/>
      <w:r w:rsidRPr="00B26775">
        <w:rPr>
          <w:rFonts w:ascii="Times New Roman" w:hAnsi="Times New Roman" w:cs="Times New Roman"/>
          <w:sz w:val="24"/>
          <w:szCs w:val="24"/>
          <w:shd w:val="clear" w:color="auto" w:fill="FFFFFF"/>
        </w:rPr>
        <w:t>, J.L., Packard, B.W.L. and Montgomery, B.L., 2021. Understanding what STEM mentoring ecosystems need to thrive: A STEM-ME framework. </w:t>
      </w:r>
      <w:r w:rsidRPr="00B26775">
        <w:rPr>
          <w:rFonts w:ascii="Times New Roman" w:hAnsi="Times New Roman" w:cs="Times New Roman"/>
          <w:i/>
          <w:iCs/>
          <w:sz w:val="24"/>
          <w:szCs w:val="24"/>
          <w:shd w:val="clear" w:color="auto" w:fill="FFFFFF"/>
        </w:rPr>
        <w:t>Mentoring &amp; Tutoring: Partnership in Learning</w:t>
      </w:r>
      <w:r w:rsidRPr="00B26775">
        <w:rPr>
          <w:rFonts w:ascii="Times New Roman" w:hAnsi="Times New Roman" w:cs="Times New Roman"/>
          <w:sz w:val="24"/>
          <w:szCs w:val="24"/>
          <w:shd w:val="clear" w:color="auto" w:fill="FFFFFF"/>
        </w:rPr>
        <w:t>, </w:t>
      </w:r>
      <w:r w:rsidRPr="00B26775">
        <w:rPr>
          <w:rFonts w:ascii="Times New Roman" w:hAnsi="Times New Roman" w:cs="Times New Roman"/>
          <w:i/>
          <w:iCs/>
          <w:sz w:val="24"/>
          <w:szCs w:val="24"/>
          <w:shd w:val="clear" w:color="auto" w:fill="FFFFFF"/>
        </w:rPr>
        <w:t>29</w:t>
      </w:r>
      <w:r w:rsidRPr="00B26775">
        <w:rPr>
          <w:rFonts w:ascii="Times New Roman" w:hAnsi="Times New Roman" w:cs="Times New Roman"/>
          <w:sz w:val="24"/>
          <w:szCs w:val="24"/>
          <w:shd w:val="clear" w:color="auto" w:fill="FFFFFF"/>
        </w:rPr>
        <w:t>(1), pp.110-135.</w:t>
      </w:r>
    </w:p>
    <w:p w14:paraId="0234AA6E" w14:textId="77777777" w:rsidR="00D731FA" w:rsidRPr="00B26775" w:rsidRDefault="00D731FA" w:rsidP="00D731FA">
      <w:pPr>
        <w:spacing w:line="360" w:lineRule="auto"/>
        <w:ind w:left="720" w:hanging="720"/>
        <w:jc w:val="both"/>
        <w:rPr>
          <w:rFonts w:ascii="Times New Roman" w:hAnsi="Times New Roman" w:cs="Times New Roman"/>
          <w:sz w:val="24"/>
          <w:szCs w:val="24"/>
          <w:shd w:val="clear" w:color="auto" w:fill="FFFFFF"/>
        </w:rPr>
      </w:pPr>
      <w:r w:rsidRPr="00B26775">
        <w:rPr>
          <w:rFonts w:ascii="Times New Roman" w:hAnsi="Times New Roman" w:cs="Times New Roman"/>
          <w:sz w:val="24"/>
          <w:szCs w:val="24"/>
          <w:shd w:val="clear" w:color="auto" w:fill="FFFFFF"/>
        </w:rPr>
        <w:t>Tzu-Ling, H. (2019). Gender differences in high-school learning experiences, motivation, self-efficacy, and career aspirations among Taiwanese STEM college students. </w:t>
      </w:r>
      <w:r w:rsidRPr="00B26775">
        <w:rPr>
          <w:rFonts w:ascii="Times New Roman" w:hAnsi="Times New Roman" w:cs="Times New Roman"/>
          <w:i/>
          <w:iCs/>
          <w:sz w:val="24"/>
          <w:szCs w:val="24"/>
          <w:shd w:val="clear" w:color="auto" w:fill="FFFFFF"/>
        </w:rPr>
        <w:t>International Journal of Science Education</w:t>
      </w:r>
      <w:r w:rsidRPr="00B26775">
        <w:rPr>
          <w:rFonts w:ascii="Times New Roman" w:hAnsi="Times New Roman" w:cs="Times New Roman"/>
          <w:sz w:val="24"/>
          <w:szCs w:val="24"/>
          <w:shd w:val="clear" w:color="auto" w:fill="FFFFFF"/>
        </w:rPr>
        <w:t>, </w:t>
      </w:r>
      <w:r w:rsidRPr="00B26775">
        <w:rPr>
          <w:rFonts w:ascii="Times New Roman" w:hAnsi="Times New Roman" w:cs="Times New Roman"/>
          <w:i/>
          <w:iCs/>
          <w:sz w:val="24"/>
          <w:szCs w:val="24"/>
          <w:shd w:val="clear" w:color="auto" w:fill="FFFFFF"/>
        </w:rPr>
        <w:t>41</w:t>
      </w:r>
      <w:r w:rsidRPr="00B26775">
        <w:rPr>
          <w:rFonts w:ascii="Times New Roman" w:hAnsi="Times New Roman" w:cs="Times New Roman"/>
          <w:sz w:val="24"/>
          <w:szCs w:val="24"/>
          <w:shd w:val="clear" w:color="auto" w:fill="FFFFFF"/>
        </w:rPr>
        <w:t>(13), 1870-1884.</w:t>
      </w:r>
    </w:p>
    <w:p w14:paraId="397AF303" w14:textId="77777777" w:rsidR="00D731FA" w:rsidRPr="00B26775" w:rsidRDefault="00D731FA" w:rsidP="00D731FA">
      <w:pPr>
        <w:spacing w:line="360" w:lineRule="auto"/>
        <w:ind w:left="567" w:hanging="567"/>
        <w:jc w:val="both"/>
        <w:rPr>
          <w:rFonts w:ascii="Times New Roman" w:hAnsi="Times New Roman" w:cs="Times New Roman"/>
          <w:sz w:val="24"/>
          <w:szCs w:val="24"/>
          <w:shd w:val="clear" w:color="auto" w:fill="FFFFFF"/>
        </w:rPr>
      </w:pPr>
      <w:r w:rsidRPr="00B26775">
        <w:rPr>
          <w:rFonts w:ascii="Times New Roman" w:hAnsi="Times New Roman" w:cs="Times New Roman"/>
          <w:sz w:val="24"/>
          <w:szCs w:val="24"/>
          <w:shd w:val="clear" w:color="auto" w:fill="FFFFFF"/>
        </w:rPr>
        <w:t>Wan, Z. H., &amp; Lee, J. C. K. (2017). Hong Kong secondary school students’ attitudes towards science: A study of structural models and gender differences. </w:t>
      </w:r>
      <w:r w:rsidRPr="00B26775">
        <w:rPr>
          <w:rFonts w:ascii="Times New Roman" w:hAnsi="Times New Roman" w:cs="Times New Roman"/>
          <w:i/>
          <w:iCs/>
          <w:sz w:val="24"/>
          <w:szCs w:val="24"/>
          <w:shd w:val="clear" w:color="auto" w:fill="FFFFFF"/>
        </w:rPr>
        <w:t>International Journal of Science Education</w:t>
      </w:r>
      <w:r w:rsidRPr="00B26775">
        <w:rPr>
          <w:rFonts w:ascii="Times New Roman" w:hAnsi="Times New Roman" w:cs="Times New Roman"/>
          <w:sz w:val="24"/>
          <w:szCs w:val="24"/>
          <w:shd w:val="clear" w:color="auto" w:fill="FFFFFF"/>
        </w:rPr>
        <w:t>, </w:t>
      </w:r>
      <w:r w:rsidRPr="00B26775">
        <w:rPr>
          <w:rFonts w:ascii="Times New Roman" w:hAnsi="Times New Roman" w:cs="Times New Roman"/>
          <w:i/>
          <w:iCs/>
          <w:sz w:val="24"/>
          <w:szCs w:val="24"/>
          <w:shd w:val="clear" w:color="auto" w:fill="FFFFFF"/>
        </w:rPr>
        <w:t>39</w:t>
      </w:r>
      <w:r w:rsidRPr="00B26775">
        <w:rPr>
          <w:rFonts w:ascii="Times New Roman" w:hAnsi="Times New Roman" w:cs="Times New Roman"/>
          <w:sz w:val="24"/>
          <w:szCs w:val="24"/>
          <w:shd w:val="clear" w:color="auto" w:fill="FFFFFF"/>
        </w:rPr>
        <w:t>(5), 507-527.</w:t>
      </w:r>
    </w:p>
    <w:p w14:paraId="00AE188F" w14:textId="77777777" w:rsidR="008A02BC" w:rsidRDefault="008A02BC"/>
    <w:sectPr w:rsidR="008A02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C0B4" w14:textId="77777777" w:rsidR="00F57345" w:rsidRDefault="00F57345" w:rsidP="00D731FA">
      <w:pPr>
        <w:spacing w:after="0" w:line="240" w:lineRule="auto"/>
      </w:pPr>
      <w:r>
        <w:separator/>
      </w:r>
    </w:p>
  </w:endnote>
  <w:endnote w:type="continuationSeparator" w:id="0">
    <w:p w14:paraId="2A61F548" w14:textId="77777777" w:rsidR="00F57345" w:rsidRDefault="00F57345" w:rsidP="00D7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BC6B" w14:textId="77777777" w:rsidR="00F57345" w:rsidRDefault="00F57345" w:rsidP="00D731FA">
      <w:pPr>
        <w:spacing w:after="0" w:line="240" w:lineRule="auto"/>
      </w:pPr>
      <w:r>
        <w:separator/>
      </w:r>
    </w:p>
  </w:footnote>
  <w:footnote w:type="continuationSeparator" w:id="0">
    <w:p w14:paraId="60EFF865" w14:textId="77777777" w:rsidR="00F57345" w:rsidRDefault="00F57345" w:rsidP="00D7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74C7" w14:textId="0905408B" w:rsidR="00D731FA" w:rsidRDefault="00D731FA">
    <w:pPr>
      <w:pStyle w:val="Header"/>
    </w:pPr>
    <w:r>
      <w:t xml:space="preserve">Maha Alqous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741CE"/>
    <w:multiLevelType w:val="hybridMultilevel"/>
    <w:tmpl w:val="834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70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A"/>
    <w:rsid w:val="008A02BC"/>
    <w:rsid w:val="00A24F08"/>
    <w:rsid w:val="00D731FA"/>
    <w:rsid w:val="00E53A48"/>
    <w:rsid w:val="00F51F33"/>
    <w:rsid w:val="00F57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6A80EC"/>
  <w15:chartTrackingRefBased/>
  <w15:docId w15:val="{AF2CA17A-529D-3B42-8183-8154C23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FA"/>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FA"/>
    <w:pPr>
      <w:ind w:left="720"/>
      <w:contextualSpacing/>
    </w:pPr>
  </w:style>
  <w:style w:type="paragraph" w:styleId="Header">
    <w:name w:val="header"/>
    <w:basedOn w:val="Normal"/>
    <w:link w:val="HeaderChar"/>
    <w:uiPriority w:val="99"/>
    <w:unhideWhenUsed/>
    <w:rsid w:val="00D7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FA"/>
    <w:rPr>
      <w:kern w:val="0"/>
      <w:sz w:val="22"/>
      <w:szCs w:val="22"/>
      <w14:ligatures w14:val="none"/>
    </w:rPr>
  </w:style>
  <w:style w:type="paragraph" w:styleId="Footer">
    <w:name w:val="footer"/>
    <w:basedOn w:val="Normal"/>
    <w:link w:val="FooterChar"/>
    <w:uiPriority w:val="99"/>
    <w:unhideWhenUsed/>
    <w:rsid w:val="00D7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F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3280</Characters>
  <Application>Microsoft Office Word</Application>
  <DocSecurity>0</DocSecurity>
  <Lines>56</Lines>
  <Paragraphs>24</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Alqous, Maha S</dc:creator>
  <cp:keywords/>
  <dc:description/>
  <cp:lastModifiedBy>Alqous, Maha S</cp:lastModifiedBy>
  <cp:revision>1</cp:revision>
  <dcterms:created xsi:type="dcterms:W3CDTF">2024-03-19T20:13:00Z</dcterms:created>
  <dcterms:modified xsi:type="dcterms:W3CDTF">2024-03-19T20:14:00Z</dcterms:modified>
</cp:coreProperties>
</file>